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5879D" w14:textId="6FC9F0D4" w:rsidR="00C23F5D" w:rsidRPr="00893928" w:rsidRDefault="008A03B7" w:rsidP="008A03B7">
      <w:pPr>
        <w:tabs>
          <w:tab w:val="left" w:pos="6380"/>
        </w:tabs>
        <w:spacing w:after="0"/>
        <w:ind w:firstLine="709"/>
        <w:rPr>
          <w:b/>
          <w:bCs/>
          <w:lang w:val="en-US"/>
        </w:rPr>
      </w:pPr>
      <w:r>
        <w:rPr>
          <w:b/>
          <w:bCs/>
        </w:rPr>
        <w:tab/>
      </w:r>
    </w:p>
    <w:p w14:paraId="33C5DD77" w14:textId="77777777" w:rsidR="00C23F5D" w:rsidRDefault="00C23F5D" w:rsidP="00C23F5D">
      <w:pPr>
        <w:spacing w:after="0"/>
        <w:ind w:firstLine="709"/>
        <w:jc w:val="center"/>
        <w:rPr>
          <w:b/>
          <w:bCs/>
        </w:rPr>
      </w:pPr>
    </w:p>
    <w:p w14:paraId="1F53EBFE" w14:textId="77777777" w:rsidR="00C23F5D" w:rsidRDefault="00C23F5D" w:rsidP="00C23F5D">
      <w:pPr>
        <w:spacing w:after="0"/>
        <w:ind w:firstLine="709"/>
        <w:jc w:val="center"/>
        <w:rPr>
          <w:b/>
          <w:bCs/>
        </w:rPr>
      </w:pPr>
    </w:p>
    <w:p w14:paraId="6878EB36" w14:textId="77777777" w:rsidR="00C23F5D" w:rsidRDefault="00C23F5D" w:rsidP="00C23F5D">
      <w:pPr>
        <w:spacing w:after="0"/>
        <w:ind w:firstLine="709"/>
        <w:jc w:val="center"/>
        <w:rPr>
          <w:b/>
          <w:bCs/>
        </w:rPr>
      </w:pPr>
    </w:p>
    <w:p w14:paraId="33BDB2D3" w14:textId="77777777" w:rsidR="00C23F5D" w:rsidRDefault="00C23F5D" w:rsidP="00C23F5D">
      <w:pPr>
        <w:spacing w:after="0"/>
        <w:ind w:firstLine="709"/>
        <w:jc w:val="center"/>
        <w:rPr>
          <w:b/>
          <w:bCs/>
        </w:rPr>
      </w:pPr>
    </w:p>
    <w:p w14:paraId="11A533B8" w14:textId="77777777" w:rsidR="00C23F5D" w:rsidRPr="00C23F5D" w:rsidRDefault="00C23F5D" w:rsidP="00C23F5D">
      <w:pPr>
        <w:spacing w:after="0"/>
        <w:jc w:val="both"/>
        <w:rPr>
          <w:b/>
          <w:bCs/>
          <w:sz w:val="40"/>
          <w:szCs w:val="40"/>
        </w:rPr>
      </w:pPr>
    </w:p>
    <w:p w14:paraId="614FB32D" w14:textId="2FA83D0E" w:rsidR="00C23F5D" w:rsidRDefault="00120FCC" w:rsidP="00120FCC">
      <w:pPr>
        <w:spacing w:after="0"/>
        <w:jc w:val="center"/>
        <w:rPr>
          <w:b/>
          <w:bCs/>
        </w:rPr>
      </w:pPr>
      <w:r w:rsidRPr="00120FCC">
        <w:rPr>
          <w:b/>
          <w:bCs/>
          <w:sz w:val="40"/>
          <w:szCs w:val="40"/>
        </w:rPr>
        <w:t>Оцинкованное антенно-мачтовое сооружение Н=30м в комплекте</w:t>
      </w:r>
    </w:p>
    <w:p w14:paraId="28B2E120" w14:textId="77777777" w:rsidR="00C23F5D" w:rsidRDefault="00C23F5D" w:rsidP="00C23F5D">
      <w:pPr>
        <w:spacing w:after="0"/>
        <w:rPr>
          <w:b/>
          <w:bCs/>
        </w:rPr>
      </w:pPr>
    </w:p>
    <w:p w14:paraId="58AD23D8" w14:textId="4999B49E" w:rsidR="00C23F5D" w:rsidRDefault="00C71699" w:rsidP="00C23F5D">
      <w:pPr>
        <w:spacing w:after="0"/>
      </w:pPr>
      <w:r w:rsidRPr="00C71699">
        <w:rPr>
          <w:b/>
          <w:bCs/>
        </w:rPr>
        <w:t>Обозначение изделия:</w:t>
      </w:r>
      <w:r w:rsidRPr="00C71699">
        <w:t xml:space="preserve"> </w:t>
      </w:r>
    </w:p>
    <w:p w14:paraId="3C84B6CD" w14:textId="137E49D0" w:rsidR="00C71699" w:rsidRPr="006F4E78" w:rsidRDefault="00C71699" w:rsidP="00C23F5D">
      <w:pPr>
        <w:spacing w:after="0"/>
      </w:pPr>
      <w:r w:rsidRPr="00C71699">
        <w:t>BRIG-</w:t>
      </w:r>
      <w:r w:rsidR="00120FCC" w:rsidRPr="00120FCC">
        <w:rPr>
          <w:sz w:val="24"/>
          <w:szCs w:val="24"/>
        </w:rPr>
        <w:t xml:space="preserve"> </w:t>
      </w:r>
      <w:r w:rsidR="00120FCC" w:rsidRPr="00A07384">
        <w:rPr>
          <w:sz w:val="24"/>
          <w:szCs w:val="24"/>
        </w:rPr>
        <w:t>O</w:t>
      </w:r>
      <w:r w:rsidR="00120FCC">
        <w:rPr>
          <w:sz w:val="24"/>
          <w:szCs w:val="24"/>
        </w:rPr>
        <w:t>АM</w:t>
      </w:r>
      <w:r w:rsidR="003E0E6D">
        <w:rPr>
          <w:sz w:val="24"/>
          <w:szCs w:val="24"/>
        </w:rPr>
        <w:t>С</w:t>
      </w:r>
      <w:r w:rsidR="00120FCC" w:rsidRPr="00C71699">
        <w:t xml:space="preserve"> </w:t>
      </w:r>
      <w:r w:rsidRPr="00C71699">
        <w:t>-30</w:t>
      </w:r>
      <w:r w:rsidR="00B36B36">
        <w:t>-ПСД/</w:t>
      </w:r>
      <w:r w:rsidR="00B36B36">
        <w:rPr>
          <w:lang w:val="en-US"/>
        </w:rPr>
        <w:t>N</w:t>
      </w:r>
      <w:r w:rsidR="00B36B36" w:rsidRPr="006F4E78">
        <w:t>-21</w:t>
      </w:r>
    </w:p>
    <w:p w14:paraId="037BA824" w14:textId="77777777" w:rsidR="00C23F5D" w:rsidRDefault="00C23F5D" w:rsidP="00C71699">
      <w:pPr>
        <w:spacing w:after="0"/>
        <w:ind w:firstLine="709"/>
        <w:jc w:val="both"/>
        <w:rPr>
          <w:b/>
          <w:bCs/>
        </w:rPr>
      </w:pPr>
    </w:p>
    <w:p w14:paraId="42C5628A" w14:textId="77777777" w:rsidR="00C23F5D" w:rsidRDefault="00C71699" w:rsidP="00C23F5D">
      <w:pPr>
        <w:spacing w:after="0"/>
        <w:rPr>
          <w:b/>
          <w:bCs/>
        </w:rPr>
      </w:pPr>
      <w:r w:rsidRPr="00C71699">
        <w:rPr>
          <w:b/>
          <w:bCs/>
        </w:rPr>
        <w:t>Разработчик объекта:</w:t>
      </w:r>
      <w:r w:rsidR="00C23F5D">
        <w:rPr>
          <w:b/>
          <w:bCs/>
        </w:rPr>
        <w:t xml:space="preserve"> </w:t>
      </w:r>
    </w:p>
    <w:p w14:paraId="4A659ABB" w14:textId="0544FDB3" w:rsidR="00C71699" w:rsidRPr="00C71699" w:rsidRDefault="00C71699" w:rsidP="00C23F5D">
      <w:pPr>
        <w:spacing w:after="0"/>
      </w:pPr>
      <w:r w:rsidRPr="00C71699">
        <w:t>ООО «BRIG COMMUNICATIONS» (MCHJ)</w:t>
      </w:r>
    </w:p>
    <w:p w14:paraId="002A2755" w14:textId="77777777" w:rsidR="00C23F5D" w:rsidRDefault="00C23F5D" w:rsidP="00C71699">
      <w:pPr>
        <w:spacing w:after="0"/>
        <w:ind w:firstLine="709"/>
        <w:jc w:val="both"/>
        <w:rPr>
          <w:b/>
          <w:bCs/>
        </w:rPr>
      </w:pPr>
    </w:p>
    <w:p w14:paraId="36EDE3FB" w14:textId="76BF35B5" w:rsidR="00C71699" w:rsidRPr="00C71699" w:rsidRDefault="00C71699" w:rsidP="00C23F5D">
      <w:pPr>
        <w:spacing w:after="0"/>
      </w:pPr>
      <w:r w:rsidRPr="00C71699">
        <w:rPr>
          <w:b/>
          <w:bCs/>
        </w:rPr>
        <w:t>Правообладатель технической документации:</w:t>
      </w:r>
      <w:r w:rsidR="00C23F5D">
        <w:rPr>
          <w:b/>
          <w:bCs/>
        </w:rPr>
        <w:t xml:space="preserve"> </w:t>
      </w:r>
      <w:r w:rsidRPr="00C71699">
        <w:t>ООО «BRIG COMMUNICATIONS» (MCHJ)</w:t>
      </w:r>
    </w:p>
    <w:p w14:paraId="5F16435F" w14:textId="77777777" w:rsidR="00C23F5D" w:rsidRDefault="00C23F5D" w:rsidP="00C71699">
      <w:pPr>
        <w:spacing w:after="0"/>
        <w:ind w:firstLine="709"/>
        <w:jc w:val="both"/>
      </w:pPr>
    </w:p>
    <w:p w14:paraId="118260B4" w14:textId="77777777" w:rsidR="00C23F5D" w:rsidRDefault="00C23F5D" w:rsidP="00C71699">
      <w:pPr>
        <w:spacing w:after="0"/>
        <w:ind w:firstLine="709"/>
        <w:jc w:val="both"/>
      </w:pPr>
    </w:p>
    <w:p w14:paraId="7B9F3ADA" w14:textId="77777777" w:rsidR="00C23F5D" w:rsidRDefault="00C23F5D" w:rsidP="00C71699">
      <w:pPr>
        <w:spacing w:after="0"/>
        <w:ind w:firstLine="709"/>
        <w:jc w:val="both"/>
      </w:pPr>
    </w:p>
    <w:p w14:paraId="265EBEA1" w14:textId="77777777" w:rsidR="00C23F5D" w:rsidRDefault="00C23F5D" w:rsidP="00C71699">
      <w:pPr>
        <w:spacing w:after="0"/>
        <w:ind w:firstLine="709"/>
        <w:jc w:val="both"/>
      </w:pPr>
    </w:p>
    <w:p w14:paraId="48929098" w14:textId="77777777" w:rsidR="00C23F5D" w:rsidRDefault="00C23F5D" w:rsidP="00C71699">
      <w:pPr>
        <w:spacing w:after="0"/>
        <w:ind w:firstLine="709"/>
        <w:jc w:val="both"/>
      </w:pPr>
    </w:p>
    <w:p w14:paraId="601E800F" w14:textId="77777777" w:rsidR="00C23F5D" w:rsidRDefault="00C23F5D" w:rsidP="00C71699">
      <w:pPr>
        <w:spacing w:after="0"/>
        <w:ind w:firstLine="709"/>
        <w:jc w:val="both"/>
      </w:pPr>
    </w:p>
    <w:p w14:paraId="2D2EF5DA" w14:textId="77777777" w:rsidR="00C23F5D" w:rsidRDefault="00C23F5D" w:rsidP="00C71699">
      <w:pPr>
        <w:spacing w:after="0"/>
        <w:ind w:firstLine="709"/>
        <w:jc w:val="both"/>
      </w:pPr>
    </w:p>
    <w:p w14:paraId="7A75008E" w14:textId="77777777" w:rsidR="00C23F5D" w:rsidRDefault="00C23F5D" w:rsidP="00C71699">
      <w:pPr>
        <w:spacing w:after="0"/>
        <w:ind w:firstLine="709"/>
        <w:jc w:val="both"/>
      </w:pPr>
    </w:p>
    <w:p w14:paraId="1145A1E4" w14:textId="77777777" w:rsidR="00C23F5D" w:rsidRDefault="00C23F5D" w:rsidP="00C71699">
      <w:pPr>
        <w:spacing w:after="0"/>
        <w:ind w:firstLine="709"/>
        <w:jc w:val="both"/>
      </w:pPr>
    </w:p>
    <w:p w14:paraId="0A786486" w14:textId="77777777" w:rsidR="00C23F5D" w:rsidRDefault="00C23F5D" w:rsidP="00C71699">
      <w:pPr>
        <w:spacing w:after="0"/>
        <w:ind w:firstLine="709"/>
        <w:jc w:val="both"/>
      </w:pPr>
    </w:p>
    <w:p w14:paraId="4B93CCCA" w14:textId="6165B233" w:rsidR="00893928" w:rsidRDefault="00893928">
      <w:pPr>
        <w:spacing w:line="259" w:lineRule="auto"/>
        <w:rPr>
          <w:b/>
          <w:bCs/>
        </w:rPr>
      </w:pPr>
    </w:p>
    <w:p w14:paraId="1E4FAA04" w14:textId="0FEB2915" w:rsidR="00C71699" w:rsidRPr="00C71699" w:rsidRDefault="00C71699" w:rsidP="00C71699">
      <w:pPr>
        <w:spacing w:after="0"/>
        <w:ind w:firstLine="709"/>
        <w:jc w:val="both"/>
        <w:rPr>
          <w:b/>
          <w:bCs/>
        </w:rPr>
      </w:pPr>
      <w:r w:rsidRPr="00C71699">
        <w:rPr>
          <w:b/>
          <w:bCs/>
        </w:rPr>
        <w:lastRenderedPageBreak/>
        <w:t>СВЕДЕНИЯ О РАЗРАБОТЧИКЕ И ПРАВООБЛАДАТЕЛЕ</w:t>
      </w:r>
    </w:p>
    <w:p w14:paraId="10A38A00" w14:textId="77777777" w:rsidR="00167D9B" w:rsidRDefault="00167D9B" w:rsidP="00167D9B">
      <w:pPr>
        <w:spacing w:after="0"/>
        <w:jc w:val="both"/>
      </w:pPr>
    </w:p>
    <w:p w14:paraId="29FE4C91" w14:textId="070CC9BA" w:rsidR="00C23F5D" w:rsidRPr="00A07384" w:rsidRDefault="00C71699" w:rsidP="00167D9B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ООО «BRIG COMMUNICATIONS»</w:t>
      </w:r>
    </w:p>
    <w:p w14:paraId="5C0DCA1D" w14:textId="63C2247A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Юридический адрес:</w:t>
      </w:r>
      <w:r w:rsidR="00C23F5D" w:rsidRPr="00A07384">
        <w:rPr>
          <w:sz w:val="24"/>
          <w:szCs w:val="24"/>
        </w:rPr>
        <w:t xml:space="preserve"> </w:t>
      </w:r>
      <w:r w:rsidRPr="00A07384">
        <w:rPr>
          <w:sz w:val="24"/>
          <w:szCs w:val="24"/>
        </w:rPr>
        <w:t>100105, Республика Узбекистан,</w:t>
      </w:r>
      <w:r w:rsidR="00C23F5D" w:rsidRPr="00A07384">
        <w:rPr>
          <w:sz w:val="24"/>
          <w:szCs w:val="24"/>
        </w:rPr>
        <w:t xml:space="preserve"> </w:t>
      </w:r>
      <w:r w:rsidRPr="00A07384">
        <w:rPr>
          <w:sz w:val="24"/>
          <w:szCs w:val="24"/>
        </w:rPr>
        <w:t>г. Ташкент, ул. Сумбула, д. 1</w:t>
      </w:r>
    </w:p>
    <w:p w14:paraId="180FA0F7" w14:textId="77777777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Телефон: +998 71 205-01-37</w:t>
      </w:r>
    </w:p>
    <w:p w14:paraId="2A9EE2D2" w14:textId="77777777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ИНН: 302420164</w:t>
      </w:r>
    </w:p>
    <w:p w14:paraId="2C7069E2" w14:textId="77777777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Расчетный счет: 2020 8000 9050 0519 6001</w:t>
      </w:r>
    </w:p>
    <w:p w14:paraId="6F9AC38A" w14:textId="77777777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Банк: АКБ «Универсал Банк», г. Ташкент</w:t>
      </w:r>
    </w:p>
    <w:p w14:paraId="1F4C6711" w14:textId="77777777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МФО: 00973</w:t>
      </w:r>
    </w:p>
    <w:p w14:paraId="511ABA3C" w14:textId="77777777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ОКЭД: 42210</w:t>
      </w:r>
    </w:p>
    <w:p w14:paraId="09677F72" w14:textId="77777777" w:rsidR="00C71699" w:rsidRPr="00A07384" w:rsidRDefault="00C71699" w:rsidP="00C23F5D">
      <w:p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РКП НДС: 3260 1001 4197</w:t>
      </w:r>
    </w:p>
    <w:p w14:paraId="7E3E055F" w14:textId="77777777" w:rsidR="00C23F5D" w:rsidRDefault="00C23F5D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02B83AC0" w14:textId="4BBEFE69" w:rsidR="00C71699" w:rsidRPr="00A07384" w:rsidRDefault="00893928" w:rsidP="00C71699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О</w:t>
      </w:r>
      <w:r w:rsidR="00C71699" w:rsidRPr="00A07384">
        <w:rPr>
          <w:sz w:val="24"/>
          <w:szCs w:val="24"/>
        </w:rPr>
        <w:t xml:space="preserve">бъект </w:t>
      </w:r>
      <w:r w:rsidR="00C71699" w:rsidRPr="00A07384">
        <w:rPr>
          <w:b/>
          <w:bCs/>
          <w:sz w:val="24"/>
          <w:szCs w:val="24"/>
        </w:rPr>
        <w:t>«</w:t>
      </w:r>
      <w:r w:rsidR="00120FCC" w:rsidRPr="00120FCC">
        <w:rPr>
          <w:b/>
          <w:bCs/>
          <w:sz w:val="24"/>
          <w:szCs w:val="24"/>
        </w:rPr>
        <w:t>Оцинкованное антенно-мачтовое сооружение Н=30м в комплекте</w:t>
      </w:r>
      <w:r w:rsidR="00C71699" w:rsidRPr="00A07384">
        <w:rPr>
          <w:b/>
          <w:bCs/>
          <w:sz w:val="24"/>
          <w:szCs w:val="24"/>
        </w:rPr>
        <w:t>»</w:t>
      </w:r>
      <w:r w:rsidR="00C71699" w:rsidRPr="00A07384">
        <w:rPr>
          <w:sz w:val="24"/>
          <w:szCs w:val="24"/>
        </w:rPr>
        <w:t>, предназначенный для размещения телекоммуникационного, радиотехнического, охранного, мониторингового, измерительного и иного инженерного оборудования.</w:t>
      </w:r>
    </w:p>
    <w:p w14:paraId="2DBE34C6" w14:textId="77777777" w:rsidR="00893928" w:rsidRDefault="00893928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70B28454" w14:textId="7932D264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900DE8">
        <w:rPr>
          <w:b/>
          <w:bCs/>
          <w:sz w:val="24"/>
          <w:szCs w:val="24"/>
        </w:rPr>
        <w:t xml:space="preserve">Объект представляет собой самостоятельный инфраструктурный комплекс, включающий </w:t>
      </w:r>
      <w:r w:rsidR="00120FCC" w:rsidRPr="00120FCC">
        <w:rPr>
          <w:b/>
          <w:bCs/>
          <w:sz w:val="24"/>
          <w:szCs w:val="24"/>
        </w:rPr>
        <w:t>Оцинкованное антенно-мачтовое сооружение Н=30м в комплекте</w:t>
      </w:r>
      <w:r w:rsidR="00120FCC">
        <w:rPr>
          <w:b/>
          <w:bCs/>
          <w:sz w:val="24"/>
          <w:szCs w:val="24"/>
        </w:rPr>
        <w:t xml:space="preserve"> </w:t>
      </w:r>
      <w:r w:rsidR="00900DE8" w:rsidRPr="00900DE8">
        <w:rPr>
          <w:b/>
          <w:bCs/>
          <w:sz w:val="24"/>
          <w:szCs w:val="24"/>
        </w:rPr>
        <w:t>с системой светового ограждения</w:t>
      </w:r>
      <w:r w:rsidRPr="00900DE8">
        <w:rPr>
          <w:b/>
          <w:bCs/>
          <w:sz w:val="24"/>
          <w:szCs w:val="24"/>
        </w:rPr>
        <w:t xml:space="preserve">, </w:t>
      </w:r>
      <w:r w:rsidR="00900DE8" w:rsidRPr="00900DE8">
        <w:rPr>
          <w:b/>
          <w:bCs/>
          <w:sz w:val="24"/>
          <w:szCs w:val="24"/>
        </w:rPr>
        <w:t xml:space="preserve">элемента </w:t>
      </w:r>
      <w:r w:rsidRPr="00900DE8">
        <w:rPr>
          <w:b/>
          <w:bCs/>
          <w:sz w:val="24"/>
          <w:szCs w:val="24"/>
        </w:rPr>
        <w:t>фундамент</w:t>
      </w:r>
      <w:r w:rsidR="00900DE8" w:rsidRPr="00900DE8">
        <w:rPr>
          <w:b/>
          <w:bCs/>
          <w:sz w:val="24"/>
          <w:szCs w:val="24"/>
        </w:rPr>
        <w:t>а</w:t>
      </w:r>
      <w:r w:rsidR="00885F95">
        <w:rPr>
          <w:b/>
          <w:bCs/>
          <w:sz w:val="24"/>
          <w:szCs w:val="24"/>
        </w:rPr>
        <w:t xml:space="preserve"> </w:t>
      </w:r>
      <w:r w:rsidRPr="00900DE8">
        <w:rPr>
          <w:b/>
          <w:bCs/>
          <w:sz w:val="24"/>
          <w:szCs w:val="24"/>
        </w:rPr>
        <w:t>и систем</w:t>
      </w:r>
      <w:r w:rsidR="00885F95">
        <w:rPr>
          <w:b/>
          <w:bCs/>
          <w:sz w:val="24"/>
          <w:szCs w:val="24"/>
        </w:rPr>
        <w:t>ой</w:t>
      </w:r>
      <w:r w:rsidRPr="00900DE8">
        <w:rPr>
          <w:b/>
          <w:bCs/>
          <w:sz w:val="24"/>
          <w:szCs w:val="24"/>
        </w:rPr>
        <w:t xml:space="preserve"> заземления</w:t>
      </w:r>
      <w:r w:rsidRPr="00A07384">
        <w:rPr>
          <w:sz w:val="24"/>
          <w:szCs w:val="24"/>
        </w:rPr>
        <w:t>.</w:t>
      </w:r>
    </w:p>
    <w:p w14:paraId="6A9A0D4F" w14:textId="77777777" w:rsidR="00893928" w:rsidRDefault="00893928" w:rsidP="00C71699">
      <w:pPr>
        <w:spacing w:after="0"/>
        <w:ind w:firstLine="709"/>
        <w:jc w:val="both"/>
        <w:rPr>
          <w:sz w:val="24"/>
          <w:szCs w:val="24"/>
        </w:rPr>
      </w:pPr>
    </w:p>
    <w:p w14:paraId="0B8B8DA5" w14:textId="74FB5FE0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Объект предназначен для применения государственными органами, операторами связи, службами безопасности, аварийно-спасательными службами, организациями мониторинга, транспортными, энергетическими и промышленными предприятиями.</w:t>
      </w:r>
    </w:p>
    <w:p w14:paraId="03C5B88E" w14:textId="13B56D8D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</w:p>
    <w:p w14:paraId="78E07BB7" w14:textId="77777777" w:rsidR="00893928" w:rsidRDefault="00893928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6C1EEA7C" w14:textId="2C4A5344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lastRenderedPageBreak/>
        <w:t>Правообладатель технической документации и интеллектуальных прав</w:t>
      </w:r>
    </w:p>
    <w:p w14:paraId="7916784D" w14:textId="7777777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До момента продажи правообладателем объекта, проектной документации, инженерных расчетов, конструкторских решений и технических материалов является ООО «BRIG COMMUNICATIONS» (MCHJ).</w:t>
      </w:r>
    </w:p>
    <w:p w14:paraId="6E12197B" w14:textId="7777777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После передачи права собственности на объект покупателю право собственности на объект переходит покупателю в соответствии с договором купли-продажи.</w:t>
      </w:r>
    </w:p>
    <w:p w14:paraId="47687919" w14:textId="7777777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При этом исключительные права на технические решения, проектную документацию, инженерные расчеты, чертежи, спецификации и иные материалы сохраняются за ООО «BRIG COMMUNICATIONS» (MCHJ), если иное не предусмотрено отдельным письменным соглашением сторон.</w:t>
      </w:r>
    </w:p>
    <w:p w14:paraId="0DFA7FD7" w14:textId="7777777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Покупатель вправе использовать переданную документацию исключительно для эксплуатации, обслуживания, ремонта и модернизации приобретенного объекта.</w:t>
      </w:r>
    </w:p>
    <w:p w14:paraId="5E0700B8" w14:textId="7777777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Использование проектной документации, инженерных расчетов, чертежей и технических решений для создания аналогичных объектов без письменного согласия ООО «BRIG COMMUNICATIONS» (MCHJ) не допускается.</w:t>
      </w:r>
    </w:p>
    <w:p w14:paraId="4DB373BA" w14:textId="3B2B4E4F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</w:p>
    <w:p w14:paraId="6FDAFBF6" w14:textId="77777777" w:rsidR="00893928" w:rsidRDefault="00893928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835D4E7" w14:textId="77777777" w:rsidR="00BE4428" w:rsidRPr="00A07384" w:rsidRDefault="00BE4428" w:rsidP="00C71699">
      <w:pPr>
        <w:spacing w:after="0"/>
        <w:ind w:firstLine="709"/>
        <w:jc w:val="both"/>
        <w:rPr>
          <w:sz w:val="24"/>
          <w:szCs w:val="24"/>
        </w:rPr>
      </w:pPr>
    </w:p>
    <w:p w14:paraId="63EF6A62" w14:textId="5DDFEDA2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t>Область применения</w:t>
      </w:r>
    </w:p>
    <w:p w14:paraId="72D122F7" w14:textId="7777777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Объект предназначен для размещения:</w:t>
      </w:r>
    </w:p>
    <w:p w14:paraId="5C37571D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телекоммуникационного оборудования; </w:t>
      </w:r>
    </w:p>
    <w:p w14:paraId="5215D744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оборудования сетей передачи данных; </w:t>
      </w:r>
    </w:p>
    <w:p w14:paraId="2AF01C7A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оборудования подвижной связи; </w:t>
      </w:r>
    </w:p>
    <w:p w14:paraId="588146D1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радиорелейного оборудования; </w:t>
      </w:r>
    </w:p>
    <w:p w14:paraId="7286993D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систем видеонаблюдения; </w:t>
      </w:r>
    </w:p>
    <w:p w14:paraId="30B1A6C8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систем мониторинга и оповещения; </w:t>
      </w:r>
    </w:p>
    <w:p w14:paraId="2A58169B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охранных систем; </w:t>
      </w:r>
    </w:p>
    <w:p w14:paraId="10680AE2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оборудования МВД, МЧС и иных государственных органов; </w:t>
      </w:r>
    </w:p>
    <w:p w14:paraId="02763A06" w14:textId="77777777" w:rsidR="00C71699" w:rsidRPr="00A07384" w:rsidRDefault="00C71699" w:rsidP="00C71699">
      <w:pPr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метеорологических и измерительных комплексов. </w:t>
      </w:r>
    </w:p>
    <w:p w14:paraId="0C9CBB52" w14:textId="3DFD803A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</w:p>
    <w:p w14:paraId="73CAE2AC" w14:textId="775FE8E2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t>Комплектность поставки</w:t>
      </w:r>
    </w:p>
    <w:p w14:paraId="4966E5EC" w14:textId="7489C39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В состав поставки входят:</w:t>
      </w:r>
    </w:p>
    <w:p w14:paraId="0B8F6CA0" w14:textId="0C1FABF0" w:rsidR="00C71699" w:rsidRPr="00A07384" w:rsidRDefault="00120FCC" w:rsidP="00C71699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120FCC">
        <w:rPr>
          <w:sz w:val="24"/>
          <w:szCs w:val="24"/>
        </w:rPr>
        <w:t>Оцинкованное антенно-мачтовое сооружение Н=30м в комплекте</w:t>
      </w:r>
      <w:r w:rsidR="00C71699" w:rsidRPr="00A07384">
        <w:rPr>
          <w:sz w:val="24"/>
          <w:szCs w:val="24"/>
        </w:rPr>
        <w:t xml:space="preserve">. </w:t>
      </w:r>
    </w:p>
    <w:p w14:paraId="1846DA18" w14:textId="0F5999D1" w:rsidR="00C71699" w:rsidRPr="00A07384" w:rsidRDefault="00CB596E" w:rsidP="00C71699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Элемент ф</w:t>
      </w:r>
      <w:r w:rsidR="00C71699" w:rsidRPr="00A07384">
        <w:rPr>
          <w:sz w:val="24"/>
          <w:szCs w:val="24"/>
        </w:rPr>
        <w:t>ундамент</w:t>
      </w:r>
      <w:r>
        <w:rPr>
          <w:sz w:val="24"/>
          <w:szCs w:val="24"/>
        </w:rPr>
        <w:t>а</w:t>
      </w:r>
      <w:r w:rsidR="00C71699" w:rsidRPr="00A07384">
        <w:rPr>
          <w:sz w:val="24"/>
          <w:szCs w:val="24"/>
        </w:rPr>
        <w:t xml:space="preserve"> под </w:t>
      </w:r>
      <w:r w:rsidR="00120FCC" w:rsidRPr="00120FCC">
        <w:rPr>
          <w:sz w:val="24"/>
          <w:szCs w:val="24"/>
        </w:rPr>
        <w:t>Оцинкованное антенно-мачтовое сооружение Н=30м</w:t>
      </w:r>
      <w:r w:rsidR="00C71699" w:rsidRPr="00A07384">
        <w:rPr>
          <w:sz w:val="24"/>
          <w:szCs w:val="24"/>
        </w:rPr>
        <w:t xml:space="preserve">. </w:t>
      </w:r>
    </w:p>
    <w:p w14:paraId="29B08EFC" w14:textId="77777777" w:rsidR="001F7308" w:rsidRPr="00A07384" w:rsidRDefault="001F7308" w:rsidP="001F7308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Система заземления. </w:t>
      </w:r>
    </w:p>
    <w:p w14:paraId="756A20E0" w14:textId="77777777" w:rsidR="001F7308" w:rsidRPr="00B36108" w:rsidRDefault="001F7308" w:rsidP="001F7308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Система молниезащиты.</w:t>
      </w:r>
    </w:p>
    <w:p w14:paraId="67F0F6AD" w14:textId="77777777" w:rsidR="001F7308" w:rsidRPr="00A07384" w:rsidRDefault="001F7308" w:rsidP="001F7308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FB6FB7">
        <w:rPr>
          <w:sz w:val="24"/>
          <w:szCs w:val="24"/>
        </w:rPr>
        <w:t>Световое ограждение</w:t>
      </w:r>
      <w:r>
        <w:rPr>
          <w:sz w:val="24"/>
          <w:szCs w:val="24"/>
        </w:rPr>
        <w:t>.</w:t>
      </w:r>
      <w:r w:rsidRPr="00A07384">
        <w:rPr>
          <w:sz w:val="24"/>
          <w:szCs w:val="24"/>
        </w:rPr>
        <w:t xml:space="preserve"> </w:t>
      </w:r>
    </w:p>
    <w:p w14:paraId="71298563" w14:textId="066566AB" w:rsidR="00C71699" w:rsidRDefault="001F7308" w:rsidP="00C71699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Типовой проект </w:t>
      </w:r>
      <w:r w:rsidR="00120FCC" w:rsidRPr="00120FCC">
        <w:rPr>
          <w:sz w:val="24"/>
          <w:szCs w:val="24"/>
        </w:rPr>
        <w:t xml:space="preserve">Оцинкованное антенно-мачтовое сооружение Н=30м в комплекте </w:t>
      </w:r>
      <w:r w:rsidR="00C202D3">
        <w:rPr>
          <w:sz w:val="24"/>
          <w:szCs w:val="24"/>
        </w:rPr>
        <w:t>(Том КМ)</w:t>
      </w:r>
      <w:r>
        <w:rPr>
          <w:sz w:val="24"/>
          <w:szCs w:val="24"/>
        </w:rPr>
        <w:t>.</w:t>
      </w:r>
    </w:p>
    <w:p w14:paraId="31AC3428" w14:textId="22B7CE62" w:rsidR="001F7308" w:rsidRPr="00A07384" w:rsidRDefault="001F7308" w:rsidP="00C71699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Типовой проект </w:t>
      </w:r>
      <w:r w:rsidR="00C202D3">
        <w:rPr>
          <w:sz w:val="24"/>
          <w:szCs w:val="24"/>
        </w:rPr>
        <w:t xml:space="preserve">Фундамента под </w:t>
      </w:r>
      <w:r w:rsidR="00120FCC" w:rsidRPr="00120FCC">
        <w:rPr>
          <w:sz w:val="24"/>
          <w:szCs w:val="24"/>
        </w:rPr>
        <w:t xml:space="preserve">Оцинкованное антенно-мачтовое сооружение Н=30м в комплекте </w:t>
      </w:r>
      <w:r w:rsidR="00C202D3">
        <w:rPr>
          <w:sz w:val="24"/>
          <w:szCs w:val="24"/>
        </w:rPr>
        <w:t>(Том КЖ).</w:t>
      </w:r>
    </w:p>
    <w:p w14:paraId="1D180ABA" w14:textId="77777777" w:rsidR="00C71699" w:rsidRPr="00A07384" w:rsidRDefault="00C71699" w:rsidP="00C71699">
      <w:pPr>
        <w:numPr>
          <w:ilvl w:val="0"/>
          <w:numId w:val="4"/>
        </w:numPr>
        <w:spacing w:after="0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Паспорт объекта. </w:t>
      </w:r>
    </w:p>
    <w:p w14:paraId="6AE8802A" w14:textId="77777777" w:rsidR="00167D9B" w:rsidRPr="00A07384" w:rsidRDefault="00167D9B" w:rsidP="00C71699">
      <w:pPr>
        <w:spacing w:after="0"/>
        <w:ind w:firstLine="709"/>
        <w:jc w:val="both"/>
        <w:rPr>
          <w:sz w:val="24"/>
          <w:szCs w:val="24"/>
        </w:rPr>
      </w:pPr>
    </w:p>
    <w:p w14:paraId="3E6038B8" w14:textId="04487621" w:rsidR="00C71699" w:rsidRPr="00AD7418" w:rsidRDefault="00C71699" w:rsidP="00C71699">
      <w:pPr>
        <w:spacing w:after="0"/>
        <w:ind w:firstLine="709"/>
        <w:jc w:val="both"/>
        <w:rPr>
          <w:color w:val="EE0000"/>
          <w:sz w:val="24"/>
          <w:szCs w:val="24"/>
        </w:rPr>
      </w:pPr>
      <w:r w:rsidRPr="00AD7418">
        <w:rPr>
          <w:color w:val="EE0000"/>
          <w:sz w:val="24"/>
          <w:szCs w:val="24"/>
        </w:rPr>
        <w:t xml:space="preserve">В состав поставки </w:t>
      </w:r>
      <w:r w:rsidRPr="00AD7418">
        <w:rPr>
          <w:b/>
          <w:bCs/>
          <w:color w:val="EE0000"/>
          <w:sz w:val="24"/>
          <w:szCs w:val="24"/>
        </w:rPr>
        <w:t>не входят</w:t>
      </w:r>
      <w:r w:rsidRPr="00AD7418">
        <w:rPr>
          <w:color w:val="EE0000"/>
          <w:sz w:val="24"/>
          <w:szCs w:val="24"/>
        </w:rPr>
        <w:t>:</w:t>
      </w:r>
    </w:p>
    <w:p w14:paraId="0C6CB8B3" w14:textId="77777777" w:rsidR="00C71699" w:rsidRPr="00AD7418" w:rsidRDefault="00C71699" w:rsidP="00C71699">
      <w:pPr>
        <w:numPr>
          <w:ilvl w:val="0"/>
          <w:numId w:val="5"/>
        </w:numPr>
        <w:spacing w:after="0"/>
        <w:jc w:val="both"/>
        <w:rPr>
          <w:color w:val="EE0000"/>
          <w:sz w:val="24"/>
          <w:szCs w:val="24"/>
        </w:rPr>
      </w:pPr>
      <w:r w:rsidRPr="00AD7418">
        <w:rPr>
          <w:color w:val="EE0000"/>
          <w:sz w:val="24"/>
          <w:szCs w:val="24"/>
        </w:rPr>
        <w:t xml:space="preserve">доставка; </w:t>
      </w:r>
    </w:p>
    <w:p w14:paraId="41F653F0" w14:textId="77777777" w:rsidR="00C71699" w:rsidRPr="00AD7418" w:rsidRDefault="00C71699" w:rsidP="00C71699">
      <w:pPr>
        <w:numPr>
          <w:ilvl w:val="0"/>
          <w:numId w:val="5"/>
        </w:numPr>
        <w:spacing w:after="0"/>
        <w:jc w:val="both"/>
        <w:rPr>
          <w:color w:val="EE0000"/>
          <w:sz w:val="24"/>
          <w:szCs w:val="24"/>
        </w:rPr>
      </w:pPr>
      <w:r w:rsidRPr="00AD7418">
        <w:rPr>
          <w:color w:val="EE0000"/>
          <w:sz w:val="24"/>
          <w:szCs w:val="24"/>
        </w:rPr>
        <w:t xml:space="preserve">монтаж; </w:t>
      </w:r>
    </w:p>
    <w:p w14:paraId="21FEFEC6" w14:textId="77777777" w:rsidR="00C71699" w:rsidRPr="00AD7418" w:rsidRDefault="00C71699" w:rsidP="00C71699">
      <w:pPr>
        <w:numPr>
          <w:ilvl w:val="0"/>
          <w:numId w:val="5"/>
        </w:numPr>
        <w:spacing w:after="0"/>
        <w:jc w:val="both"/>
        <w:rPr>
          <w:color w:val="EE0000"/>
          <w:sz w:val="24"/>
          <w:szCs w:val="24"/>
        </w:rPr>
      </w:pPr>
      <w:r w:rsidRPr="00AD7418">
        <w:rPr>
          <w:color w:val="EE0000"/>
          <w:sz w:val="24"/>
          <w:szCs w:val="24"/>
        </w:rPr>
        <w:t xml:space="preserve">проектирование места установки; </w:t>
      </w:r>
    </w:p>
    <w:p w14:paraId="4E80AA93" w14:textId="77777777" w:rsidR="00C71699" w:rsidRPr="00AD7418" w:rsidRDefault="00C71699" w:rsidP="00C71699">
      <w:pPr>
        <w:numPr>
          <w:ilvl w:val="0"/>
          <w:numId w:val="5"/>
        </w:numPr>
        <w:spacing w:after="0"/>
        <w:jc w:val="both"/>
        <w:rPr>
          <w:color w:val="EE0000"/>
          <w:sz w:val="24"/>
          <w:szCs w:val="24"/>
        </w:rPr>
      </w:pPr>
      <w:r w:rsidRPr="00AD7418">
        <w:rPr>
          <w:color w:val="EE0000"/>
          <w:sz w:val="24"/>
          <w:szCs w:val="24"/>
        </w:rPr>
        <w:t xml:space="preserve">пусконаладочные работы; </w:t>
      </w:r>
    </w:p>
    <w:p w14:paraId="391CAF88" w14:textId="77777777" w:rsidR="00C71699" w:rsidRPr="00AD7418" w:rsidRDefault="00C71699" w:rsidP="00C71699">
      <w:pPr>
        <w:numPr>
          <w:ilvl w:val="0"/>
          <w:numId w:val="5"/>
        </w:numPr>
        <w:spacing w:after="0"/>
        <w:jc w:val="both"/>
        <w:rPr>
          <w:color w:val="EE0000"/>
          <w:sz w:val="24"/>
          <w:szCs w:val="24"/>
        </w:rPr>
      </w:pPr>
      <w:r w:rsidRPr="00AD7418">
        <w:rPr>
          <w:color w:val="EE0000"/>
          <w:sz w:val="24"/>
          <w:szCs w:val="24"/>
        </w:rPr>
        <w:t xml:space="preserve">эксплуатационное обслуживание. </w:t>
      </w:r>
    </w:p>
    <w:p w14:paraId="1C86BDFD" w14:textId="412CFFBF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</w:p>
    <w:p w14:paraId="7833549F" w14:textId="579D7329" w:rsidR="00C71699" w:rsidRPr="00A07384" w:rsidRDefault="00893928" w:rsidP="00870726">
      <w:pPr>
        <w:spacing w:line="259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>
        <w:rPr>
          <w:b/>
          <w:bCs/>
          <w:sz w:val="24"/>
          <w:szCs w:val="24"/>
        </w:rPr>
        <w:lastRenderedPageBreak/>
        <w:t>О</w:t>
      </w:r>
      <w:r w:rsidR="00C71699" w:rsidRPr="00A07384">
        <w:rPr>
          <w:b/>
          <w:bCs/>
          <w:sz w:val="24"/>
          <w:szCs w:val="24"/>
        </w:rPr>
        <w:t>сновные характеристики</w:t>
      </w:r>
    </w:p>
    <w:p w14:paraId="3EB291F0" w14:textId="536D641C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t>Производитель и страна происхождения</w:t>
      </w:r>
      <w:r w:rsidR="00870726">
        <w:rPr>
          <w:b/>
          <w:bCs/>
          <w:sz w:val="24"/>
          <w:szCs w:val="24"/>
        </w:rPr>
        <w:t>:</w:t>
      </w:r>
      <w:r w:rsidR="00870726" w:rsidRPr="00870726">
        <w:rPr>
          <w:b/>
          <w:bCs/>
          <w:sz w:val="24"/>
          <w:szCs w:val="24"/>
        </w:rPr>
        <w:t xml:space="preserve"> </w:t>
      </w:r>
      <w:r w:rsidR="00870726" w:rsidRPr="00A07384">
        <w:rPr>
          <w:b/>
          <w:bCs/>
          <w:sz w:val="24"/>
          <w:szCs w:val="24"/>
        </w:rPr>
        <w:t>Опорная металлоконструкция</w:t>
      </w:r>
    </w:p>
    <w:p w14:paraId="63958272" w14:textId="5897318A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  <w:lang w:val="en-US"/>
        </w:rPr>
      </w:pPr>
      <w:r w:rsidRPr="00A07384">
        <w:rPr>
          <w:sz w:val="24"/>
          <w:szCs w:val="24"/>
        </w:rPr>
        <w:t>П</w:t>
      </w:r>
      <w:r w:rsidR="009940AF" w:rsidRPr="00A07384">
        <w:rPr>
          <w:sz w:val="24"/>
          <w:szCs w:val="24"/>
        </w:rPr>
        <w:t>оставщик</w:t>
      </w:r>
      <w:r w:rsidRPr="00A07384">
        <w:rPr>
          <w:sz w:val="24"/>
          <w:szCs w:val="24"/>
          <w:lang w:val="en-US"/>
        </w:rPr>
        <w:t xml:space="preserve">: </w:t>
      </w:r>
      <w:r w:rsidRPr="00A07384">
        <w:rPr>
          <w:sz w:val="24"/>
          <w:szCs w:val="24"/>
        </w:rPr>
        <w:t>ООО</w:t>
      </w:r>
      <w:r w:rsidRPr="00A07384">
        <w:rPr>
          <w:sz w:val="24"/>
          <w:szCs w:val="24"/>
          <w:lang w:val="en-US"/>
        </w:rPr>
        <w:t xml:space="preserve"> «BRIG COMMUNICATIONS» (MCHJ)</w:t>
      </w:r>
    </w:p>
    <w:p w14:paraId="79BA3C95" w14:textId="51F993F7" w:rsidR="00C71699" w:rsidRPr="006F4E78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Страна происхождения: </w:t>
      </w:r>
      <w:r w:rsidR="009940AF" w:rsidRPr="00A07384">
        <w:rPr>
          <w:sz w:val="24"/>
          <w:szCs w:val="24"/>
        </w:rPr>
        <w:t>Китай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9497"/>
      </w:tblGrid>
      <w:tr w:rsidR="00D11F1D" w:rsidRPr="00870726" w14:paraId="4D72D899" w14:textId="77777777" w:rsidTr="00870726">
        <w:trPr>
          <w:tblHeader/>
          <w:tblCellSpacing w:w="15" w:type="dxa"/>
        </w:trPr>
        <w:tc>
          <w:tcPr>
            <w:tcW w:w="4775" w:type="dxa"/>
            <w:vAlign w:val="center"/>
            <w:hideMark/>
          </w:tcPr>
          <w:p w14:paraId="41BF39B8" w14:textId="77777777" w:rsidR="00D11F1D" w:rsidRPr="00870726" w:rsidRDefault="00D11F1D" w:rsidP="00D11F1D">
            <w:pPr>
              <w:spacing w:after="0"/>
              <w:ind w:firstLine="709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70726">
              <w:rPr>
                <w:b/>
                <w:bCs/>
                <w:color w:val="000000" w:themeColor="text1"/>
                <w:sz w:val="20"/>
                <w:szCs w:val="20"/>
              </w:rPr>
              <w:t>Параметр</w:t>
            </w:r>
          </w:p>
        </w:tc>
        <w:tc>
          <w:tcPr>
            <w:tcW w:w="9452" w:type="dxa"/>
            <w:vAlign w:val="center"/>
            <w:hideMark/>
          </w:tcPr>
          <w:p w14:paraId="60162ABF" w14:textId="77777777" w:rsidR="00D11F1D" w:rsidRPr="00870726" w:rsidRDefault="00D11F1D" w:rsidP="00D11F1D">
            <w:pPr>
              <w:spacing w:after="0"/>
              <w:ind w:firstLine="709"/>
              <w:jc w:val="both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870726">
              <w:rPr>
                <w:b/>
                <w:bCs/>
                <w:color w:val="000000" w:themeColor="text1"/>
                <w:sz w:val="20"/>
                <w:szCs w:val="20"/>
              </w:rPr>
              <w:t>Характеристика</w:t>
            </w:r>
          </w:p>
        </w:tc>
      </w:tr>
      <w:tr w:rsidR="00D11F1D" w:rsidRPr="00870726" w14:paraId="11590338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49EC3F0C" w14:textId="77777777" w:rsidR="00D11F1D" w:rsidRPr="00870726" w:rsidRDefault="00D11F1D" w:rsidP="00D11F1D">
            <w:pPr>
              <w:spacing w:after="0"/>
              <w:jc w:val="both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Тип конструкции</w:t>
            </w:r>
          </w:p>
        </w:tc>
        <w:tc>
          <w:tcPr>
            <w:tcW w:w="9452" w:type="dxa"/>
            <w:vAlign w:val="center"/>
            <w:hideMark/>
          </w:tcPr>
          <w:p w14:paraId="073B848E" w14:textId="1907409B" w:rsidR="00D11F1D" w:rsidRPr="00870726" w:rsidRDefault="00D11F1D" w:rsidP="00D11F1D">
            <w:pPr>
              <w:spacing w:after="0"/>
              <w:jc w:val="both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 xml:space="preserve">Многогранная трубчатая </w:t>
            </w:r>
            <w:r w:rsidR="00880268" w:rsidRPr="00870726">
              <w:rPr>
                <w:color w:val="000000" w:themeColor="text1"/>
                <w:sz w:val="20"/>
                <w:szCs w:val="20"/>
              </w:rPr>
              <w:t>Опорная металлоконструкция</w:t>
            </w:r>
            <w:r w:rsidRPr="00870726">
              <w:rPr>
                <w:color w:val="000000" w:themeColor="text1"/>
                <w:sz w:val="20"/>
                <w:szCs w:val="20"/>
              </w:rPr>
              <w:t xml:space="preserve"> переменного сечения</w:t>
            </w:r>
          </w:p>
        </w:tc>
      </w:tr>
      <w:tr w:rsidR="00D11F1D" w:rsidRPr="00870726" w14:paraId="690EAD74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1EDD47B3" w14:textId="77777777" w:rsidR="00D11F1D" w:rsidRPr="00870726" w:rsidRDefault="00D11F1D" w:rsidP="00D11F1D">
            <w:pPr>
              <w:spacing w:after="0"/>
              <w:jc w:val="both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Назначение</w:t>
            </w:r>
          </w:p>
        </w:tc>
        <w:tc>
          <w:tcPr>
            <w:tcW w:w="9452" w:type="dxa"/>
            <w:vAlign w:val="center"/>
            <w:hideMark/>
          </w:tcPr>
          <w:p w14:paraId="2A145507" w14:textId="70A2535D" w:rsidR="00D11F1D" w:rsidRPr="00870726" w:rsidRDefault="00D11F1D" w:rsidP="00D311E7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Размещение телекоммуникационного, радиотехнического,</w:t>
            </w:r>
            <w:r w:rsidR="00870726" w:rsidRPr="00870726">
              <w:rPr>
                <w:color w:val="000000" w:themeColor="text1"/>
                <w:sz w:val="20"/>
                <w:szCs w:val="20"/>
              </w:rPr>
              <w:t xml:space="preserve"> </w:t>
            </w:r>
            <w:r w:rsidR="00893928" w:rsidRPr="00870726">
              <w:rPr>
                <w:color w:val="000000" w:themeColor="text1"/>
                <w:sz w:val="20"/>
                <w:szCs w:val="20"/>
              </w:rPr>
              <w:t>м</w:t>
            </w:r>
            <w:r w:rsidRPr="00870726">
              <w:rPr>
                <w:color w:val="000000" w:themeColor="text1"/>
                <w:sz w:val="20"/>
                <w:szCs w:val="20"/>
              </w:rPr>
              <w:t>ониторингового, охранного и иного инженерного оборудования</w:t>
            </w:r>
          </w:p>
        </w:tc>
      </w:tr>
      <w:tr w:rsidR="00D11F1D" w:rsidRPr="00870726" w14:paraId="67DD4A6E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73213904" w14:textId="26D82E32" w:rsidR="00D11F1D" w:rsidRPr="00870726" w:rsidRDefault="00D11F1D" w:rsidP="00D311E7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 xml:space="preserve">Высота </w:t>
            </w:r>
            <w:r w:rsidR="00880268" w:rsidRPr="00870726">
              <w:rPr>
                <w:color w:val="000000" w:themeColor="text1"/>
                <w:sz w:val="20"/>
                <w:szCs w:val="20"/>
              </w:rPr>
              <w:t>Опорной металлоконструкции</w:t>
            </w:r>
          </w:p>
        </w:tc>
        <w:tc>
          <w:tcPr>
            <w:tcW w:w="9452" w:type="dxa"/>
            <w:vAlign w:val="center"/>
            <w:hideMark/>
          </w:tcPr>
          <w:p w14:paraId="5C9554A6" w14:textId="77777777" w:rsidR="00D11F1D" w:rsidRPr="00870726" w:rsidRDefault="00D11F1D" w:rsidP="00D11F1D">
            <w:pPr>
              <w:spacing w:after="0"/>
              <w:ind w:firstLine="709"/>
              <w:jc w:val="both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30 м</w:t>
            </w:r>
          </w:p>
        </w:tc>
      </w:tr>
      <w:tr w:rsidR="00D11F1D" w:rsidRPr="00870726" w14:paraId="476EBB94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2F7D4DE8" w14:textId="77777777" w:rsidR="00D11F1D" w:rsidRPr="00870726" w:rsidRDefault="00D11F1D" w:rsidP="00D11F1D">
            <w:pPr>
              <w:spacing w:after="0"/>
              <w:jc w:val="both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Количество секций</w:t>
            </w:r>
          </w:p>
        </w:tc>
        <w:tc>
          <w:tcPr>
            <w:tcW w:w="9452" w:type="dxa"/>
            <w:vAlign w:val="center"/>
            <w:hideMark/>
          </w:tcPr>
          <w:p w14:paraId="75227EFE" w14:textId="77777777" w:rsidR="00D11F1D" w:rsidRPr="00870726" w:rsidRDefault="00D11F1D" w:rsidP="00D11F1D">
            <w:pPr>
              <w:spacing w:after="0"/>
              <w:ind w:firstLine="709"/>
              <w:jc w:val="both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3 секции (С1, С2, С3)</w:t>
            </w:r>
          </w:p>
        </w:tc>
      </w:tr>
      <w:tr w:rsidR="00D11F1D" w:rsidRPr="00870726" w14:paraId="31704357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7E1EE66B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Конструкция секций</w:t>
            </w:r>
          </w:p>
        </w:tc>
        <w:tc>
          <w:tcPr>
            <w:tcW w:w="9452" w:type="dxa"/>
            <w:vAlign w:val="center"/>
            <w:hideMark/>
          </w:tcPr>
          <w:p w14:paraId="027A85EB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Фланцевое соединение на высокопрочных болтах</w:t>
            </w:r>
          </w:p>
        </w:tc>
      </w:tr>
      <w:tr w:rsidR="00D11F1D" w:rsidRPr="00870726" w14:paraId="493CBB69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3AD43893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Диаметр основания</w:t>
            </w:r>
          </w:p>
        </w:tc>
        <w:tc>
          <w:tcPr>
            <w:tcW w:w="9452" w:type="dxa"/>
            <w:vAlign w:val="center"/>
            <w:hideMark/>
          </w:tcPr>
          <w:p w14:paraId="7A8B3352" w14:textId="77777777" w:rsidR="00D11F1D" w:rsidRPr="00870726" w:rsidRDefault="00D11F1D" w:rsidP="00D11F1D">
            <w:pPr>
              <w:spacing w:after="0"/>
              <w:ind w:firstLine="709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810 мм</w:t>
            </w:r>
          </w:p>
        </w:tc>
      </w:tr>
      <w:tr w:rsidR="00D11F1D" w:rsidRPr="00870726" w14:paraId="2969F00F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39EE9744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Диаметр верхней части</w:t>
            </w:r>
          </w:p>
        </w:tc>
        <w:tc>
          <w:tcPr>
            <w:tcW w:w="9452" w:type="dxa"/>
            <w:vAlign w:val="center"/>
            <w:hideMark/>
          </w:tcPr>
          <w:p w14:paraId="112DE9AB" w14:textId="77777777" w:rsidR="00D11F1D" w:rsidRPr="00870726" w:rsidRDefault="00D11F1D" w:rsidP="00D11F1D">
            <w:pPr>
              <w:spacing w:after="0"/>
              <w:ind w:firstLine="709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350 мм</w:t>
            </w:r>
          </w:p>
        </w:tc>
      </w:tr>
      <w:tr w:rsidR="00D11F1D" w:rsidRPr="00870726" w14:paraId="0995E77A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602B25FF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Материал несущих элементов</w:t>
            </w:r>
          </w:p>
        </w:tc>
        <w:tc>
          <w:tcPr>
            <w:tcW w:w="9452" w:type="dxa"/>
            <w:vAlign w:val="center"/>
            <w:hideMark/>
          </w:tcPr>
          <w:p w14:paraId="725D8A77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Сталь марки Q345</w:t>
            </w:r>
          </w:p>
        </w:tc>
      </w:tr>
      <w:tr w:rsidR="00D11F1D" w:rsidRPr="00870726" w14:paraId="71F4E15C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56DDEAB1" w14:textId="11A47E9F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 xml:space="preserve">Масса </w:t>
            </w:r>
            <w:r w:rsidR="00880268" w:rsidRPr="00870726">
              <w:rPr>
                <w:color w:val="000000" w:themeColor="text1"/>
                <w:sz w:val="20"/>
                <w:szCs w:val="20"/>
              </w:rPr>
              <w:t>Опорной металлоконструкции</w:t>
            </w:r>
          </w:p>
        </w:tc>
        <w:tc>
          <w:tcPr>
            <w:tcW w:w="9452" w:type="dxa"/>
            <w:vAlign w:val="center"/>
            <w:hideMark/>
          </w:tcPr>
          <w:p w14:paraId="1A816B0F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Ориентировочно 5 586 кг</w:t>
            </w:r>
          </w:p>
        </w:tc>
      </w:tr>
      <w:tr w:rsidR="00D11F1D" w:rsidRPr="00870726" w14:paraId="1DB60700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5A766821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Антикоррозионная защита</w:t>
            </w:r>
          </w:p>
        </w:tc>
        <w:tc>
          <w:tcPr>
            <w:tcW w:w="9452" w:type="dxa"/>
            <w:vAlign w:val="center"/>
            <w:hideMark/>
          </w:tcPr>
          <w:p w14:paraId="0B858E70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Горячее цинкование по ГОСТ 9.307-2021</w:t>
            </w:r>
          </w:p>
        </w:tc>
      </w:tr>
      <w:tr w:rsidR="00D11F1D" w:rsidRPr="00870726" w14:paraId="2E1FB836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6B375A32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Тип крепления оборудования</w:t>
            </w:r>
          </w:p>
        </w:tc>
        <w:tc>
          <w:tcPr>
            <w:tcW w:w="9452" w:type="dxa"/>
            <w:vAlign w:val="center"/>
            <w:hideMark/>
          </w:tcPr>
          <w:p w14:paraId="458C3024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Трубостойки и площадки обслуживания</w:t>
            </w:r>
          </w:p>
        </w:tc>
      </w:tr>
      <w:tr w:rsidR="00D11F1D" w:rsidRPr="00870726" w14:paraId="461B1755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11EAAF02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Площадки обслуживания</w:t>
            </w:r>
          </w:p>
        </w:tc>
        <w:tc>
          <w:tcPr>
            <w:tcW w:w="9452" w:type="dxa"/>
            <w:vAlign w:val="center"/>
            <w:hideMark/>
          </w:tcPr>
          <w:p w14:paraId="7348ACD3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Предусмотрены на отметках около 21,0 м, 24,5 м и 28,5 м</w:t>
            </w:r>
          </w:p>
        </w:tc>
      </w:tr>
      <w:tr w:rsidR="00D11F1D" w:rsidRPr="00870726" w14:paraId="2D2E2059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185AFB50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Монтажные окна</w:t>
            </w:r>
          </w:p>
        </w:tc>
        <w:tc>
          <w:tcPr>
            <w:tcW w:w="9452" w:type="dxa"/>
            <w:vAlign w:val="center"/>
            <w:hideMark/>
          </w:tcPr>
          <w:p w14:paraId="7567E0F5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Предусмотрены конструкцией</w:t>
            </w:r>
          </w:p>
        </w:tc>
      </w:tr>
      <w:tr w:rsidR="00D11F1D" w:rsidRPr="00870726" w14:paraId="5788BA43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5D9BCE39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Ходовой трап</w:t>
            </w:r>
          </w:p>
        </w:tc>
        <w:tc>
          <w:tcPr>
            <w:tcW w:w="9452" w:type="dxa"/>
            <w:vAlign w:val="center"/>
            <w:hideMark/>
          </w:tcPr>
          <w:p w14:paraId="3D433D05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Предусмотрен</w:t>
            </w:r>
          </w:p>
        </w:tc>
      </w:tr>
      <w:tr w:rsidR="00D11F1D" w:rsidRPr="00870726" w14:paraId="4301322C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335E8730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Система страховки (ловитель)</w:t>
            </w:r>
          </w:p>
        </w:tc>
        <w:tc>
          <w:tcPr>
            <w:tcW w:w="9452" w:type="dxa"/>
            <w:vAlign w:val="center"/>
            <w:hideMark/>
          </w:tcPr>
          <w:p w14:paraId="4C751706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Предусмотрена</w:t>
            </w:r>
          </w:p>
        </w:tc>
      </w:tr>
      <w:tr w:rsidR="00D11F1D" w:rsidRPr="00870726" w14:paraId="7E8A7959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1FEE9887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Молниезащита</w:t>
            </w:r>
          </w:p>
        </w:tc>
        <w:tc>
          <w:tcPr>
            <w:tcW w:w="9452" w:type="dxa"/>
            <w:vAlign w:val="center"/>
            <w:hideMark/>
          </w:tcPr>
          <w:p w14:paraId="1F5E4504" w14:textId="60DFF5DA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 xml:space="preserve">Молниеприемник установлен на вершине </w:t>
            </w:r>
            <w:r w:rsidR="00120FCC" w:rsidRPr="00870726">
              <w:rPr>
                <w:sz w:val="20"/>
                <w:szCs w:val="20"/>
              </w:rPr>
              <w:t>Оцинкованного антенно-мачтового сооружения Н=30м</w:t>
            </w:r>
          </w:p>
        </w:tc>
      </w:tr>
      <w:tr w:rsidR="00D11F1D" w:rsidRPr="00870726" w14:paraId="3287AB76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215E55CD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Расчетная ветровая нагрузка</w:t>
            </w:r>
          </w:p>
        </w:tc>
        <w:tc>
          <w:tcPr>
            <w:tcW w:w="9452" w:type="dxa"/>
            <w:vAlign w:val="center"/>
            <w:hideMark/>
          </w:tcPr>
          <w:p w14:paraId="3B0E66B9" w14:textId="77777777" w:rsidR="00D11F1D" w:rsidRPr="00870726" w:rsidRDefault="00D11F1D" w:rsidP="00D11F1D">
            <w:pPr>
              <w:spacing w:after="0"/>
              <w:ind w:firstLine="709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До 0,48 кПа</w:t>
            </w:r>
          </w:p>
        </w:tc>
      </w:tr>
      <w:tr w:rsidR="00D11F1D" w:rsidRPr="00870726" w14:paraId="5FF84D04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19C9A90F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Расчетная снеговая нагрузка</w:t>
            </w:r>
          </w:p>
        </w:tc>
        <w:tc>
          <w:tcPr>
            <w:tcW w:w="9452" w:type="dxa"/>
            <w:vAlign w:val="center"/>
            <w:hideMark/>
          </w:tcPr>
          <w:p w14:paraId="68675A19" w14:textId="77777777" w:rsidR="00D11F1D" w:rsidRPr="00870726" w:rsidRDefault="00D11F1D" w:rsidP="00D11F1D">
            <w:pPr>
              <w:spacing w:after="0"/>
              <w:ind w:firstLine="709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До 0,50 кПа</w:t>
            </w:r>
          </w:p>
        </w:tc>
      </w:tr>
      <w:tr w:rsidR="00D11F1D" w:rsidRPr="00870726" w14:paraId="5D6BD7E3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53AF8DC9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Расчетная сейсмостойкость</w:t>
            </w:r>
          </w:p>
        </w:tc>
        <w:tc>
          <w:tcPr>
            <w:tcW w:w="9452" w:type="dxa"/>
            <w:vAlign w:val="center"/>
            <w:hideMark/>
          </w:tcPr>
          <w:p w14:paraId="10DF311D" w14:textId="77777777" w:rsidR="00D11F1D" w:rsidRPr="00870726" w:rsidRDefault="00D11F1D" w:rsidP="00D11F1D">
            <w:pPr>
              <w:spacing w:after="0"/>
              <w:ind w:firstLine="709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До 9 баллов</w:t>
            </w:r>
          </w:p>
        </w:tc>
      </w:tr>
      <w:tr w:rsidR="00D11F1D" w:rsidRPr="00870726" w14:paraId="3AD31D9E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0D45FBB4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Срок службы</w:t>
            </w:r>
          </w:p>
        </w:tc>
        <w:tc>
          <w:tcPr>
            <w:tcW w:w="9452" w:type="dxa"/>
            <w:vAlign w:val="center"/>
            <w:hideMark/>
          </w:tcPr>
          <w:p w14:paraId="50D5F2DE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Не менее 25 лет</w:t>
            </w:r>
          </w:p>
        </w:tc>
      </w:tr>
      <w:tr w:rsidR="00D11F1D" w:rsidRPr="00870726" w14:paraId="58056738" w14:textId="77777777" w:rsidTr="00870726">
        <w:trPr>
          <w:tblCellSpacing w:w="15" w:type="dxa"/>
        </w:trPr>
        <w:tc>
          <w:tcPr>
            <w:tcW w:w="4775" w:type="dxa"/>
            <w:vAlign w:val="center"/>
            <w:hideMark/>
          </w:tcPr>
          <w:p w14:paraId="5024109D" w14:textId="77777777" w:rsidR="00D11F1D" w:rsidRPr="00870726" w:rsidRDefault="00D11F1D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Производитель</w:t>
            </w:r>
          </w:p>
        </w:tc>
        <w:tc>
          <w:tcPr>
            <w:tcW w:w="9452" w:type="dxa"/>
            <w:vAlign w:val="center"/>
            <w:hideMark/>
          </w:tcPr>
          <w:p w14:paraId="129E2530" w14:textId="03BD8A0E" w:rsidR="00D11F1D" w:rsidRPr="00870726" w:rsidRDefault="009940AF" w:rsidP="00D11F1D">
            <w:pPr>
              <w:spacing w:after="0"/>
              <w:rPr>
                <w:color w:val="000000" w:themeColor="text1"/>
                <w:sz w:val="20"/>
                <w:szCs w:val="20"/>
              </w:rPr>
            </w:pPr>
            <w:r w:rsidRPr="00870726">
              <w:rPr>
                <w:color w:val="000000" w:themeColor="text1"/>
                <w:sz w:val="20"/>
                <w:szCs w:val="20"/>
              </w:rPr>
              <w:t>Китай</w:t>
            </w:r>
          </w:p>
        </w:tc>
      </w:tr>
    </w:tbl>
    <w:p w14:paraId="2ED742C0" w14:textId="77777777" w:rsidR="00D311E7" w:rsidRPr="00A07384" w:rsidRDefault="00D311E7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09D2D2F2" w14:textId="4E47A3EA" w:rsidR="00C71699" w:rsidRPr="00A07384" w:rsidRDefault="00893928" w:rsidP="00870726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  <w:r w:rsidR="00870726">
        <w:rPr>
          <w:b/>
          <w:bCs/>
          <w:sz w:val="24"/>
          <w:szCs w:val="24"/>
        </w:rPr>
        <w:lastRenderedPageBreak/>
        <w:t>Э</w:t>
      </w:r>
      <w:r w:rsidR="00CB596E">
        <w:rPr>
          <w:b/>
          <w:bCs/>
          <w:sz w:val="24"/>
          <w:szCs w:val="24"/>
        </w:rPr>
        <w:t>лемент ф</w:t>
      </w:r>
      <w:r w:rsidR="00C71699" w:rsidRPr="00A07384">
        <w:rPr>
          <w:b/>
          <w:bCs/>
          <w:sz w:val="24"/>
          <w:szCs w:val="24"/>
        </w:rPr>
        <w:t>ундамент</w:t>
      </w:r>
      <w:r w:rsidR="00CB596E">
        <w:rPr>
          <w:b/>
          <w:bCs/>
          <w:sz w:val="24"/>
          <w:szCs w:val="24"/>
        </w:rPr>
        <w:t>а</w:t>
      </w:r>
      <w:r w:rsidR="00C71699" w:rsidRPr="00A07384">
        <w:rPr>
          <w:b/>
          <w:bCs/>
          <w:sz w:val="24"/>
          <w:szCs w:val="24"/>
        </w:rPr>
        <w:t xml:space="preserve"> под </w:t>
      </w:r>
      <w:r w:rsidR="003E0E6D" w:rsidRPr="003E0E6D">
        <w:rPr>
          <w:b/>
          <w:bCs/>
          <w:sz w:val="24"/>
          <w:szCs w:val="24"/>
        </w:rPr>
        <w:t>Оцинкованное антенно-мачтовое сооружение Н=30м</w:t>
      </w:r>
    </w:p>
    <w:tbl>
      <w:tblPr>
        <w:tblW w:w="1473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6"/>
        <w:gridCol w:w="11481"/>
      </w:tblGrid>
      <w:tr w:rsidR="00D11F1D" w:rsidRPr="00A07384" w14:paraId="4F310E78" w14:textId="77777777" w:rsidTr="00870726">
        <w:trPr>
          <w:tblHeader/>
          <w:tblCellSpacing w:w="15" w:type="dxa"/>
        </w:trPr>
        <w:tc>
          <w:tcPr>
            <w:tcW w:w="3211" w:type="dxa"/>
            <w:vAlign w:val="center"/>
            <w:hideMark/>
          </w:tcPr>
          <w:p w14:paraId="29675C5A" w14:textId="77777777" w:rsidR="00D11F1D" w:rsidRPr="00A07384" w:rsidRDefault="00D11F1D" w:rsidP="00D11F1D">
            <w:pPr>
              <w:spacing w:after="0"/>
              <w:ind w:firstLine="709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07384">
              <w:rPr>
                <w:b/>
                <w:bCs/>
                <w:color w:val="000000" w:themeColor="text1"/>
                <w:sz w:val="24"/>
                <w:szCs w:val="24"/>
              </w:rPr>
              <w:t>Параметр</w:t>
            </w:r>
          </w:p>
        </w:tc>
        <w:tc>
          <w:tcPr>
            <w:tcW w:w="11436" w:type="dxa"/>
            <w:vAlign w:val="center"/>
            <w:hideMark/>
          </w:tcPr>
          <w:p w14:paraId="7D4EB2DF" w14:textId="77777777" w:rsidR="00D11F1D" w:rsidRPr="00A07384" w:rsidRDefault="00D11F1D" w:rsidP="00D11F1D">
            <w:pPr>
              <w:spacing w:after="0"/>
              <w:ind w:firstLine="709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A07384">
              <w:rPr>
                <w:b/>
                <w:bCs/>
                <w:color w:val="000000" w:themeColor="text1"/>
                <w:sz w:val="24"/>
                <w:szCs w:val="24"/>
              </w:rPr>
              <w:t>Характеристика</w:t>
            </w:r>
          </w:p>
        </w:tc>
      </w:tr>
      <w:tr w:rsidR="00D11F1D" w:rsidRPr="00A07384" w14:paraId="107CD552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2804FC5E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11436" w:type="dxa"/>
            <w:vAlign w:val="center"/>
            <w:hideMark/>
          </w:tcPr>
          <w:p w14:paraId="625275C4" w14:textId="350473F2" w:rsidR="00D11F1D" w:rsidRPr="00A07384" w:rsidRDefault="00CB596E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Элемент ф</w:t>
            </w:r>
            <w:r w:rsidR="00D11F1D" w:rsidRPr="00A07384">
              <w:rPr>
                <w:color w:val="000000" w:themeColor="text1"/>
                <w:sz w:val="24"/>
                <w:szCs w:val="24"/>
              </w:rPr>
              <w:t>ундамент</w:t>
            </w:r>
            <w:r>
              <w:rPr>
                <w:color w:val="000000" w:themeColor="text1"/>
                <w:sz w:val="24"/>
                <w:szCs w:val="24"/>
              </w:rPr>
              <w:t>а</w:t>
            </w:r>
            <w:r w:rsidR="00D11F1D" w:rsidRPr="00A07384">
              <w:rPr>
                <w:color w:val="000000" w:themeColor="text1"/>
                <w:sz w:val="24"/>
                <w:szCs w:val="24"/>
              </w:rPr>
              <w:t xml:space="preserve"> под </w:t>
            </w:r>
            <w:r w:rsidR="00880268" w:rsidRPr="00A07384">
              <w:rPr>
                <w:color w:val="000000" w:themeColor="text1"/>
                <w:sz w:val="24"/>
                <w:szCs w:val="24"/>
              </w:rPr>
              <w:t xml:space="preserve">универсальный инфраструктурный объект на базе </w:t>
            </w:r>
            <w:r w:rsidR="003E0E6D" w:rsidRPr="00120FCC">
              <w:rPr>
                <w:sz w:val="24"/>
                <w:szCs w:val="24"/>
              </w:rPr>
              <w:t>Оцинкованно</w:t>
            </w:r>
            <w:r w:rsidR="003E0E6D">
              <w:rPr>
                <w:sz w:val="24"/>
                <w:szCs w:val="24"/>
              </w:rPr>
              <w:t>го</w:t>
            </w:r>
            <w:r w:rsidR="003E0E6D" w:rsidRPr="00120FCC">
              <w:rPr>
                <w:sz w:val="24"/>
                <w:szCs w:val="24"/>
              </w:rPr>
              <w:t xml:space="preserve"> антенно-мачтово</w:t>
            </w:r>
            <w:r w:rsidR="003E0E6D">
              <w:rPr>
                <w:sz w:val="24"/>
                <w:szCs w:val="24"/>
              </w:rPr>
              <w:t>го</w:t>
            </w:r>
            <w:r w:rsidR="003E0E6D" w:rsidRPr="00120FCC">
              <w:rPr>
                <w:sz w:val="24"/>
                <w:szCs w:val="24"/>
              </w:rPr>
              <w:t xml:space="preserve"> сооружени</w:t>
            </w:r>
            <w:r w:rsidR="003E0E6D">
              <w:rPr>
                <w:sz w:val="24"/>
                <w:szCs w:val="24"/>
              </w:rPr>
              <w:t>я</w:t>
            </w:r>
            <w:r w:rsidR="003E0E6D" w:rsidRPr="00120FCC">
              <w:rPr>
                <w:sz w:val="24"/>
                <w:szCs w:val="24"/>
              </w:rPr>
              <w:t xml:space="preserve"> Н=30м</w:t>
            </w:r>
          </w:p>
        </w:tc>
      </w:tr>
      <w:tr w:rsidR="00D11F1D" w:rsidRPr="00A07384" w14:paraId="25887FA0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20105A98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Тип фундамента</w:t>
            </w:r>
          </w:p>
        </w:tc>
        <w:tc>
          <w:tcPr>
            <w:tcW w:w="11436" w:type="dxa"/>
            <w:vAlign w:val="center"/>
            <w:hideMark/>
          </w:tcPr>
          <w:p w14:paraId="2E704EB7" w14:textId="0203FF3C" w:rsidR="00D11F1D" w:rsidRPr="00A07384" w:rsidRDefault="00665E1C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Плитный</w:t>
            </w:r>
            <w:r w:rsidR="00CB596E">
              <w:rPr>
                <w:color w:val="000000" w:themeColor="text1"/>
                <w:sz w:val="24"/>
                <w:szCs w:val="24"/>
              </w:rPr>
              <w:t xml:space="preserve"> м</w:t>
            </w:r>
            <w:r w:rsidR="00D11F1D" w:rsidRPr="00A07384">
              <w:rPr>
                <w:color w:val="000000" w:themeColor="text1"/>
                <w:sz w:val="24"/>
                <w:szCs w:val="24"/>
              </w:rPr>
              <w:t>онолитный железобетонный</w:t>
            </w:r>
            <w:r w:rsidR="0029014B" w:rsidRPr="00A07384">
              <w:rPr>
                <w:color w:val="000000" w:themeColor="text1"/>
                <w:sz w:val="24"/>
                <w:szCs w:val="24"/>
              </w:rPr>
              <w:t xml:space="preserve"> (Приложение </w:t>
            </w:r>
            <w:r w:rsidR="00C202D3">
              <w:rPr>
                <w:color w:val="000000" w:themeColor="text1"/>
                <w:sz w:val="24"/>
                <w:szCs w:val="24"/>
              </w:rPr>
              <w:t>В</w:t>
            </w:r>
            <w:r w:rsidR="0029014B" w:rsidRPr="00A07384">
              <w:rPr>
                <w:color w:val="000000" w:themeColor="text1"/>
                <w:sz w:val="24"/>
                <w:szCs w:val="24"/>
              </w:rPr>
              <w:t>)</w:t>
            </w:r>
          </w:p>
        </w:tc>
      </w:tr>
      <w:tr w:rsidR="00D11F1D" w:rsidRPr="00A07384" w14:paraId="0C625B8C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0094D8FF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Назначение</w:t>
            </w:r>
          </w:p>
        </w:tc>
        <w:tc>
          <w:tcPr>
            <w:tcW w:w="11436" w:type="dxa"/>
            <w:vAlign w:val="center"/>
            <w:hideMark/>
          </w:tcPr>
          <w:p w14:paraId="69556721" w14:textId="192764E2" w:rsidR="00D11F1D" w:rsidRPr="00A07384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 xml:space="preserve">Восприятие вертикальных, горизонтальных, ветровых и сейсмических нагрузок от </w:t>
            </w:r>
            <w:r w:rsidR="003E0E6D" w:rsidRPr="00120FCC">
              <w:rPr>
                <w:sz w:val="24"/>
                <w:szCs w:val="24"/>
              </w:rPr>
              <w:t>Оцинкованно</w:t>
            </w:r>
            <w:r w:rsidR="003E0E6D">
              <w:rPr>
                <w:sz w:val="24"/>
                <w:szCs w:val="24"/>
              </w:rPr>
              <w:t>го</w:t>
            </w:r>
            <w:r w:rsidR="003E0E6D" w:rsidRPr="00120FCC">
              <w:rPr>
                <w:sz w:val="24"/>
                <w:szCs w:val="24"/>
              </w:rPr>
              <w:t xml:space="preserve"> антенно-мачтово</w:t>
            </w:r>
            <w:r w:rsidR="003E0E6D">
              <w:rPr>
                <w:sz w:val="24"/>
                <w:szCs w:val="24"/>
              </w:rPr>
              <w:t>го</w:t>
            </w:r>
            <w:r w:rsidR="003E0E6D" w:rsidRPr="00120FCC">
              <w:rPr>
                <w:sz w:val="24"/>
                <w:szCs w:val="24"/>
              </w:rPr>
              <w:t xml:space="preserve"> сооружени</w:t>
            </w:r>
            <w:r w:rsidR="003E0E6D">
              <w:rPr>
                <w:sz w:val="24"/>
                <w:szCs w:val="24"/>
              </w:rPr>
              <w:t>я</w:t>
            </w:r>
            <w:r w:rsidR="003E0E6D" w:rsidRPr="00120FCC">
              <w:rPr>
                <w:sz w:val="24"/>
                <w:szCs w:val="24"/>
              </w:rPr>
              <w:t xml:space="preserve"> Н=30</w:t>
            </w:r>
            <w:r w:rsidR="003E0E6D">
              <w:rPr>
                <w:sz w:val="24"/>
                <w:szCs w:val="24"/>
              </w:rPr>
              <w:t>м</w:t>
            </w:r>
            <w:r w:rsidRPr="00A07384">
              <w:rPr>
                <w:color w:val="000000" w:themeColor="text1"/>
                <w:sz w:val="24"/>
                <w:szCs w:val="24"/>
              </w:rPr>
              <w:t xml:space="preserve"> и размещаемого оборудования</w:t>
            </w:r>
          </w:p>
        </w:tc>
      </w:tr>
      <w:tr w:rsidR="00D11F1D" w:rsidRPr="00A07384" w14:paraId="27D0BA5F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345EC0C8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Конструктивное исполнение</w:t>
            </w:r>
          </w:p>
        </w:tc>
        <w:tc>
          <w:tcPr>
            <w:tcW w:w="11436" w:type="dxa"/>
            <w:vAlign w:val="center"/>
            <w:hideMark/>
          </w:tcPr>
          <w:p w14:paraId="321697F7" w14:textId="481725DF" w:rsidR="00D11F1D" w:rsidRPr="00A07384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Согласно рабочему проекту и инженерно-геологическим условиям площадки</w:t>
            </w:r>
          </w:p>
        </w:tc>
      </w:tr>
      <w:tr w:rsidR="00D11F1D" w:rsidRPr="00A07384" w14:paraId="74F06B51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0D8A879C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Материал</w:t>
            </w:r>
          </w:p>
        </w:tc>
        <w:tc>
          <w:tcPr>
            <w:tcW w:w="11436" w:type="dxa"/>
            <w:vAlign w:val="center"/>
            <w:hideMark/>
          </w:tcPr>
          <w:p w14:paraId="67FA59B8" w14:textId="1DE666B8" w:rsidR="00470717" w:rsidRDefault="00CB596E" w:rsidP="00470717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Металл</w:t>
            </w:r>
            <w:r w:rsidR="00470717">
              <w:rPr>
                <w:color w:val="000000" w:themeColor="text1"/>
                <w:sz w:val="24"/>
                <w:szCs w:val="24"/>
              </w:rPr>
              <w:t>.</w:t>
            </w:r>
            <w:r w:rsidR="00470717" w:rsidRPr="00B957BA">
              <w:rPr>
                <w:sz w:val="24"/>
                <w:szCs w:val="24"/>
              </w:rPr>
              <w:t xml:space="preserve"> Для основных несущих элементов опоры принята сталь марки </w:t>
            </w:r>
            <w:r w:rsidR="00470717" w:rsidRPr="00B957BA">
              <w:rPr>
                <w:sz w:val="24"/>
                <w:szCs w:val="24"/>
                <w:lang w:val="en-US"/>
              </w:rPr>
              <w:t>Q</w:t>
            </w:r>
            <w:r w:rsidR="00470717" w:rsidRPr="00B957BA">
              <w:rPr>
                <w:sz w:val="24"/>
                <w:szCs w:val="24"/>
              </w:rPr>
              <w:t xml:space="preserve">345. Для остальных элементов конструкций принята марка стали </w:t>
            </w:r>
            <w:r w:rsidR="00470717" w:rsidRPr="00B957BA">
              <w:rPr>
                <w:sz w:val="24"/>
                <w:szCs w:val="24"/>
                <w:lang w:val="en-US"/>
              </w:rPr>
              <w:t>Q</w:t>
            </w:r>
            <w:r w:rsidR="00470717" w:rsidRPr="00B957BA">
              <w:rPr>
                <w:sz w:val="24"/>
                <w:szCs w:val="24"/>
              </w:rPr>
              <w:t>245.</w:t>
            </w:r>
          </w:p>
          <w:p w14:paraId="16812EE3" w14:textId="0A50D1F2" w:rsidR="00D11F1D" w:rsidRPr="00A07384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11F1D" w:rsidRPr="00A07384" w14:paraId="6AFA9214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4651ECC0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Класс бетона</w:t>
            </w:r>
          </w:p>
        </w:tc>
        <w:tc>
          <w:tcPr>
            <w:tcW w:w="11436" w:type="dxa"/>
            <w:vAlign w:val="center"/>
            <w:hideMark/>
          </w:tcPr>
          <w:p w14:paraId="4FF451FF" w14:textId="23B0859E" w:rsidR="00D11F1D" w:rsidRPr="009A723D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Согласно проектной документации</w:t>
            </w:r>
            <w:r w:rsidR="00E00085" w:rsidRPr="00A07384">
              <w:rPr>
                <w:color w:val="000000" w:themeColor="text1"/>
                <w:sz w:val="24"/>
                <w:szCs w:val="24"/>
              </w:rPr>
              <w:t xml:space="preserve"> </w:t>
            </w:r>
            <w:r w:rsidR="00E00085" w:rsidRPr="00A07384">
              <w:rPr>
                <w:color w:val="000000" w:themeColor="text1"/>
                <w:sz w:val="24"/>
                <w:szCs w:val="24"/>
                <w:lang w:val="en-US"/>
              </w:rPr>
              <w:t>B</w:t>
            </w:r>
            <w:r w:rsidR="00E00085" w:rsidRPr="00A07384">
              <w:rPr>
                <w:color w:val="000000" w:themeColor="text1"/>
                <w:sz w:val="24"/>
                <w:szCs w:val="24"/>
              </w:rPr>
              <w:t>25</w:t>
            </w:r>
            <w:r w:rsidR="00F93B75" w:rsidRPr="00A07384">
              <w:rPr>
                <w:color w:val="000000" w:themeColor="text1"/>
                <w:sz w:val="24"/>
                <w:szCs w:val="24"/>
              </w:rPr>
              <w:t xml:space="preserve"> (заливается при установке, не входит в комплект поставки)</w:t>
            </w:r>
            <w:r w:rsidR="009A723D">
              <w:rPr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D11F1D" w:rsidRPr="00A07384" w14:paraId="4DA4069D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29C2FF6E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Армирование</w:t>
            </w:r>
          </w:p>
        </w:tc>
        <w:tc>
          <w:tcPr>
            <w:tcW w:w="11436" w:type="dxa"/>
            <w:vAlign w:val="center"/>
            <w:hideMark/>
          </w:tcPr>
          <w:p w14:paraId="38CDE3AC" w14:textId="77777777" w:rsidR="00D11F1D" w:rsidRPr="00257A66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257A66">
              <w:rPr>
                <w:color w:val="000000" w:themeColor="text1"/>
                <w:sz w:val="24"/>
                <w:szCs w:val="24"/>
              </w:rPr>
              <w:t>Пространственный арматурный каркас согласно проекту</w:t>
            </w:r>
          </w:p>
        </w:tc>
      </w:tr>
      <w:tr w:rsidR="00D11F1D" w:rsidRPr="00A07384" w14:paraId="4A89AB01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289E99AA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Закладные элементы</w:t>
            </w:r>
          </w:p>
        </w:tc>
        <w:tc>
          <w:tcPr>
            <w:tcW w:w="11436" w:type="dxa"/>
            <w:vAlign w:val="center"/>
            <w:hideMark/>
          </w:tcPr>
          <w:p w14:paraId="6779E66C" w14:textId="594C228E" w:rsidR="00D11F1D" w:rsidRPr="00257A66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257A66">
              <w:rPr>
                <w:color w:val="000000" w:themeColor="text1"/>
                <w:sz w:val="24"/>
                <w:szCs w:val="24"/>
              </w:rPr>
              <w:t xml:space="preserve">Анкерная группа для крепления </w:t>
            </w:r>
            <w:r w:rsidR="00880268" w:rsidRPr="00257A66">
              <w:rPr>
                <w:color w:val="000000" w:themeColor="text1"/>
                <w:sz w:val="24"/>
                <w:szCs w:val="24"/>
              </w:rPr>
              <w:t>Опорной металлоконструкции</w:t>
            </w:r>
          </w:p>
        </w:tc>
      </w:tr>
      <w:tr w:rsidR="00D11F1D" w:rsidRPr="00A07384" w14:paraId="1ED85CE9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E72232D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Анкерные болты</w:t>
            </w:r>
          </w:p>
        </w:tc>
        <w:tc>
          <w:tcPr>
            <w:tcW w:w="11436" w:type="dxa"/>
            <w:vAlign w:val="center"/>
            <w:hideMark/>
          </w:tcPr>
          <w:p w14:paraId="1BBC38B6" w14:textId="77777777" w:rsidR="00D11F1D" w:rsidRPr="00257A66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257A66">
              <w:rPr>
                <w:color w:val="000000" w:themeColor="text1"/>
                <w:sz w:val="24"/>
                <w:szCs w:val="24"/>
              </w:rPr>
              <w:t>Высокопрочные анкерные элементы согласно проекту</w:t>
            </w:r>
          </w:p>
        </w:tc>
      </w:tr>
      <w:tr w:rsidR="00D11F1D" w:rsidRPr="00A07384" w14:paraId="4270E230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D71125C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Количество анкеров</w:t>
            </w:r>
          </w:p>
        </w:tc>
        <w:tc>
          <w:tcPr>
            <w:tcW w:w="11436" w:type="dxa"/>
            <w:vAlign w:val="center"/>
            <w:hideMark/>
          </w:tcPr>
          <w:p w14:paraId="25DA4AB6" w14:textId="77777777" w:rsidR="00D11F1D" w:rsidRPr="00A07384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Согласно проектной документации</w:t>
            </w:r>
          </w:p>
        </w:tc>
      </w:tr>
      <w:tr w:rsidR="00D11F1D" w:rsidRPr="00A07384" w14:paraId="0E73D77E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7FA21C82" w14:textId="3B1E0A2C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 xml:space="preserve">Узел крепления </w:t>
            </w:r>
            <w:r w:rsidR="00880268" w:rsidRPr="00A07384">
              <w:rPr>
                <w:color w:val="000000" w:themeColor="text1"/>
                <w:sz w:val="24"/>
                <w:szCs w:val="24"/>
              </w:rPr>
              <w:t>Опорной металлоконструкции</w:t>
            </w:r>
          </w:p>
        </w:tc>
        <w:tc>
          <w:tcPr>
            <w:tcW w:w="11436" w:type="dxa"/>
            <w:vAlign w:val="center"/>
            <w:hideMark/>
          </w:tcPr>
          <w:p w14:paraId="092C959A" w14:textId="77777777" w:rsidR="00D11F1D" w:rsidRPr="00A07384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Фланцевое соединение с анкерной группой</w:t>
            </w:r>
          </w:p>
        </w:tc>
      </w:tr>
      <w:tr w:rsidR="00D11F1D" w:rsidRPr="00A07384" w14:paraId="63AA57E2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0D1EA623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Защита от коррозии</w:t>
            </w:r>
          </w:p>
        </w:tc>
        <w:tc>
          <w:tcPr>
            <w:tcW w:w="11436" w:type="dxa"/>
            <w:vAlign w:val="center"/>
            <w:hideMark/>
          </w:tcPr>
          <w:p w14:paraId="6BD84A61" w14:textId="2FBC8E94" w:rsidR="00D11F1D" w:rsidRPr="00A07384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Предусмотрена проектом</w:t>
            </w:r>
            <w:r w:rsidR="009A723D">
              <w:rPr>
                <w:color w:val="000000" w:themeColor="text1"/>
                <w:sz w:val="24"/>
                <w:szCs w:val="24"/>
              </w:rPr>
              <w:t xml:space="preserve">, </w:t>
            </w:r>
            <w:r w:rsidR="009A723D" w:rsidRPr="003E0E6D">
              <w:rPr>
                <w:color w:val="000000" w:themeColor="text1"/>
                <w:sz w:val="24"/>
                <w:szCs w:val="24"/>
              </w:rPr>
              <w:t>в том числе и гидроизоляция</w:t>
            </w:r>
          </w:p>
        </w:tc>
      </w:tr>
      <w:tr w:rsidR="00D11F1D" w:rsidRPr="00A07384" w14:paraId="4653ABAB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8FA61A1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Расчетная ветровая нагрузка</w:t>
            </w:r>
          </w:p>
        </w:tc>
        <w:tc>
          <w:tcPr>
            <w:tcW w:w="11436" w:type="dxa"/>
            <w:vAlign w:val="center"/>
            <w:hideMark/>
          </w:tcPr>
          <w:p w14:paraId="58801FE0" w14:textId="4B0E1CEA" w:rsidR="00D11F1D" w:rsidRPr="00A07384" w:rsidRDefault="00D11F1D" w:rsidP="00D11F1D">
            <w:pPr>
              <w:spacing w:after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0,48 кПа</w:t>
            </w:r>
          </w:p>
        </w:tc>
      </w:tr>
      <w:tr w:rsidR="00D11F1D" w:rsidRPr="00A07384" w14:paraId="511CF3C8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12ED8A0D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Расчетная снеговая нагрузка</w:t>
            </w:r>
          </w:p>
        </w:tc>
        <w:tc>
          <w:tcPr>
            <w:tcW w:w="11436" w:type="dxa"/>
            <w:vAlign w:val="center"/>
            <w:hideMark/>
          </w:tcPr>
          <w:p w14:paraId="3DD5E0C6" w14:textId="22D4F347" w:rsidR="00D11F1D" w:rsidRPr="008101A5" w:rsidRDefault="00D11F1D" w:rsidP="00D11F1D">
            <w:pPr>
              <w:spacing w:after="0"/>
              <w:ind w:firstLine="709"/>
              <w:jc w:val="both"/>
              <w:rPr>
                <w:color w:val="000000" w:themeColor="text1"/>
                <w:sz w:val="24"/>
                <w:szCs w:val="24"/>
                <w:lang w:val="en-US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0,5 кПа</w:t>
            </w:r>
            <w:r w:rsidR="008101A5">
              <w:rPr>
                <w:color w:val="000000" w:themeColor="text1"/>
                <w:sz w:val="24"/>
                <w:szCs w:val="24"/>
              </w:rPr>
              <w:t>, тип местности В</w:t>
            </w:r>
          </w:p>
        </w:tc>
      </w:tr>
      <w:tr w:rsidR="00D11F1D" w:rsidRPr="00A07384" w14:paraId="055D365E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5EC1100E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Расчетная сейсмостойкость</w:t>
            </w:r>
          </w:p>
        </w:tc>
        <w:tc>
          <w:tcPr>
            <w:tcW w:w="11436" w:type="dxa"/>
            <w:vAlign w:val="center"/>
            <w:hideMark/>
          </w:tcPr>
          <w:p w14:paraId="2F91BF1B" w14:textId="120CF817" w:rsidR="00D11F1D" w:rsidRPr="00A07384" w:rsidRDefault="00B55294" w:rsidP="00D11F1D">
            <w:pPr>
              <w:spacing w:after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9</w:t>
            </w:r>
            <w:r w:rsidR="00D11F1D" w:rsidRPr="00A07384">
              <w:rPr>
                <w:color w:val="000000" w:themeColor="text1"/>
                <w:sz w:val="24"/>
                <w:szCs w:val="24"/>
              </w:rPr>
              <w:t xml:space="preserve"> баллов</w:t>
            </w:r>
          </w:p>
        </w:tc>
      </w:tr>
      <w:tr w:rsidR="00D11F1D" w:rsidRPr="00A07384" w14:paraId="55D6E55E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63FB7988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Расчетный срок службы</w:t>
            </w:r>
          </w:p>
        </w:tc>
        <w:tc>
          <w:tcPr>
            <w:tcW w:w="11436" w:type="dxa"/>
            <w:vAlign w:val="center"/>
            <w:hideMark/>
          </w:tcPr>
          <w:p w14:paraId="417237E3" w14:textId="77777777" w:rsidR="00D11F1D" w:rsidRPr="00A07384" w:rsidRDefault="00D11F1D" w:rsidP="00D11F1D">
            <w:pPr>
              <w:spacing w:after="0"/>
              <w:ind w:firstLine="709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Не менее 25 лет</w:t>
            </w:r>
          </w:p>
        </w:tc>
      </w:tr>
      <w:tr w:rsidR="00D11F1D" w:rsidRPr="00A07384" w14:paraId="336CDAC5" w14:textId="77777777" w:rsidTr="00870726">
        <w:trPr>
          <w:tblCellSpacing w:w="15" w:type="dxa"/>
        </w:trPr>
        <w:tc>
          <w:tcPr>
            <w:tcW w:w="3211" w:type="dxa"/>
            <w:vAlign w:val="center"/>
            <w:hideMark/>
          </w:tcPr>
          <w:p w14:paraId="302A2230" w14:textId="77777777" w:rsidR="00D11F1D" w:rsidRPr="00A07384" w:rsidRDefault="00D11F1D" w:rsidP="00D11F1D">
            <w:pPr>
              <w:spacing w:after="0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Соответствие нормативам</w:t>
            </w:r>
          </w:p>
        </w:tc>
        <w:tc>
          <w:tcPr>
            <w:tcW w:w="11436" w:type="dxa"/>
            <w:vAlign w:val="center"/>
            <w:hideMark/>
          </w:tcPr>
          <w:p w14:paraId="242402C9" w14:textId="77777777" w:rsidR="00D11F1D" w:rsidRDefault="00D11F1D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  <w:r w:rsidRPr="00A07384">
              <w:rPr>
                <w:color w:val="000000" w:themeColor="text1"/>
                <w:sz w:val="24"/>
                <w:szCs w:val="24"/>
              </w:rPr>
              <w:t>В соответствии с действующими строительными нормами Республики Узбекистан</w:t>
            </w:r>
            <w:r w:rsidR="0029014B" w:rsidRPr="00A07384">
              <w:rPr>
                <w:color w:val="000000" w:themeColor="text1"/>
                <w:sz w:val="24"/>
                <w:szCs w:val="24"/>
              </w:rPr>
              <w:t>, в том числе: КМК2.01.03-19, КМК 2.01.07-96, КМК2.01.01-94, КМК 3.03.01-98</w:t>
            </w:r>
          </w:p>
          <w:p w14:paraId="5B6E5983" w14:textId="031F5A71" w:rsidR="00BE2344" w:rsidRPr="00A07384" w:rsidRDefault="00BE2344" w:rsidP="00D11F1D">
            <w:pPr>
              <w:spacing w:after="0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15326FA4" w14:textId="77777777" w:rsidR="00D11F1D" w:rsidRDefault="00D11F1D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5077322F" w14:textId="5DEF1E12" w:rsidR="00957E83" w:rsidRDefault="00957E83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2FB40ED9" w14:textId="41F70E25" w:rsidR="00870726" w:rsidRDefault="00870726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Компоненты СООРУЖЕНИЯ</w:t>
      </w:r>
    </w:p>
    <w:p w14:paraId="0A78E59A" w14:textId="77777777" w:rsidR="00870726" w:rsidRDefault="00870726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0CB65F67" w14:textId="4B705685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t>Система заземления и молниезащиты</w:t>
      </w:r>
    </w:p>
    <w:p w14:paraId="5616D9DD" w14:textId="77777777" w:rsidR="00181A3C" w:rsidRPr="00A07384" w:rsidRDefault="00181A3C" w:rsidP="00181A3C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A07384">
        <w:rPr>
          <w:color w:val="000000" w:themeColor="text1"/>
          <w:sz w:val="24"/>
          <w:szCs w:val="24"/>
        </w:rPr>
        <w:t>В состав входят:</w:t>
      </w:r>
    </w:p>
    <w:p w14:paraId="45B0DA50" w14:textId="77777777" w:rsidR="00181A3C" w:rsidRPr="00A07384" w:rsidRDefault="00181A3C" w:rsidP="00181A3C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A07384">
        <w:rPr>
          <w:color w:val="000000" w:themeColor="text1"/>
          <w:sz w:val="24"/>
          <w:szCs w:val="24"/>
        </w:rPr>
        <w:t xml:space="preserve">контур защитного заземления; </w:t>
      </w:r>
    </w:p>
    <w:p w14:paraId="2CB3FF89" w14:textId="77777777" w:rsidR="00181A3C" w:rsidRPr="00A07384" w:rsidRDefault="00181A3C" w:rsidP="00181A3C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A07384">
        <w:rPr>
          <w:color w:val="000000" w:themeColor="text1"/>
          <w:sz w:val="24"/>
          <w:szCs w:val="24"/>
        </w:rPr>
        <w:t xml:space="preserve">молниеприемник; </w:t>
      </w:r>
    </w:p>
    <w:p w14:paraId="105F07C2" w14:textId="77777777" w:rsidR="00181A3C" w:rsidRPr="00A07384" w:rsidRDefault="00181A3C" w:rsidP="00181A3C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A07384">
        <w:rPr>
          <w:color w:val="000000" w:themeColor="text1"/>
          <w:sz w:val="24"/>
          <w:szCs w:val="24"/>
        </w:rPr>
        <w:t xml:space="preserve">токоотводы; </w:t>
      </w:r>
    </w:p>
    <w:p w14:paraId="28B960EA" w14:textId="77777777" w:rsidR="00181A3C" w:rsidRPr="00A07384" w:rsidRDefault="00181A3C" w:rsidP="00181A3C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A07384">
        <w:rPr>
          <w:color w:val="000000" w:themeColor="text1"/>
          <w:sz w:val="24"/>
          <w:szCs w:val="24"/>
        </w:rPr>
        <w:t xml:space="preserve">элементы подключения оборудования к системе заземления. </w:t>
      </w:r>
    </w:p>
    <w:p w14:paraId="50A52BB4" w14:textId="41A89E34" w:rsidR="00181A3C" w:rsidRPr="00870726" w:rsidRDefault="00181A3C" w:rsidP="00181A3C">
      <w:pPr>
        <w:spacing w:after="0"/>
        <w:ind w:firstLine="709"/>
        <w:jc w:val="both"/>
        <w:rPr>
          <w:b/>
          <w:bCs/>
          <w:color w:val="000000" w:themeColor="text1"/>
          <w:sz w:val="24"/>
          <w:szCs w:val="24"/>
        </w:rPr>
      </w:pPr>
      <w:r w:rsidRPr="00870726">
        <w:rPr>
          <w:b/>
          <w:bCs/>
          <w:color w:val="000000" w:themeColor="text1"/>
          <w:sz w:val="24"/>
          <w:szCs w:val="24"/>
        </w:rPr>
        <w:t>Исполнение:</w:t>
      </w:r>
    </w:p>
    <w:p w14:paraId="6B8A833C" w14:textId="379B14F7" w:rsidR="00181A3C" w:rsidRDefault="005C0B91" w:rsidP="00181A3C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A07384">
        <w:rPr>
          <w:color w:val="000000" w:themeColor="text1"/>
          <w:sz w:val="24"/>
          <w:szCs w:val="24"/>
        </w:rPr>
        <w:t>В соответствии с действующими строительными нормами Республики Узбекистан, в том числе: ШНК 2.08.02.-09, КМК 3.03.01.-98, КМК 3.03.02.-98, КМК 2.03.11-96, КМК 2.03.05-2013, ГОСТ 12.3.016-87</w:t>
      </w:r>
    </w:p>
    <w:p w14:paraId="5AC5E203" w14:textId="77777777" w:rsidR="00B36108" w:rsidRDefault="00B36108" w:rsidP="00181A3C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</w:p>
    <w:p w14:paraId="670C2186" w14:textId="0DA7EF7B" w:rsidR="00B36108" w:rsidRPr="00B36108" w:rsidRDefault="00B36108" w:rsidP="00181A3C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B36108">
        <w:rPr>
          <w:b/>
          <w:bCs/>
          <w:sz w:val="24"/>
          <w:szCs w:val="24"/>
        </w:rPr>
        <w:t>Свето</w:t>
      </w:r>
      <w:r w:rsidR="00FB6FB7">
        <w:rPr>
          <w:b/>
          <w:bCs/>
          <w:sz w:val="24"/>
          <w:szCs w:val="24"/>
        </w:rPr>
        <w:t xml:space="preserve">вое </w:t>
      </w:r>
      <w:r w:rsidRPr="00B36108">
        <w:rPr>
          <w:b/>
          <w:bCs/>
          <w:sz w:val="24"/>
          <w:szCs w:val="24"/>
        </w:rPr>
        <w:t>ограждение</w:t>
      </w:r>
    </w:p>
    <w:p w14:paraId="66B06BBC" w14:textId="77777777" w:rsidR="00B36108" w:rsidRPr="00FB6FB7" w:rsidRDefault="00B36108" w:rsidP="00B36108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FB6FB7">
        <w:rPr>
          <w:color w:val="000000" w:themeColor="text1"/>
          <w:sz w:val="24"/>
          <w:szCs w:val="24"/>
        </w:rPr>
        <w:t>В состав входят:</w:t>
      </w:r>
    </w:p>
    <w:p w14:paraId="19220B0D" w14:textId="51771444" w:rsidR="00B36108" w:rsidRPr="00FB6FB7" w:rsidRDefault="00FB6FB7" w:rsidP="00B36108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FB6FB7">
        <w:rPr>
          <w:color w:val="000000" w:themeColor="text1"/>
          <w:sz w:val="24"/>
          <w:szCs w:val="24"/>
        </w:rPr>
        <w:t>водонепроницаемый плафон</w:t>
      </w:r>
      <w:r w:rsidR="00B957BA">
        <w:rPr>
          <w:color w:val="000000" w:themeColor="text1"/>
          <w:sz w:val="24"/>
          <w:szCs w:val="24"/>
        </w:rPr>
        <w:t xml:space="preserve"> </w:t>
      </w:r>
      <w:r w:rsidR="00B957BA">
        <w:rPr>
          <w:color w:val="000000" w:themeColor="text1"/>
          <w:sz w:val="24"/>
          <w:szCs w:val="24"/>
          <w:lang w:val="en-US"/>
        </w:rPr>
        <w:t>IP65</w:t>
      </w:r>
      <w:r w:rsidR="00B36108" w:rsidRPr="00FB6FB7">
        <w:rPr>
          <w:color w:val="000000" w:themeColor="text1"/>
          <w:sz w:val="24"/>
          <w:szCs w:val="24"/>
        </w:rPr>
        <w:t xml:space="preserve">; </w:t>
      </w:r>
    </w:p>
    <w:p w14:paraId="797B7927" w14:textId="428C714E" w:rsidR="00FB6FB7" w:rsidRPr="00FB6FB7" w:rsidRDefault="00FB6FB7" w:rsidP="00B36108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FB6FB7">
        <w:rPr>
          <w:color w:val="000000" w:themeColor="text1"/>
          <w:sz w:val="24"/>
          <w:szCs w:val="24"/>
        </w:rPr>
        <w:t>крепление для установк</w:t>
      </w:r>
      <w:r w:rsidR="00B55294">
        <w:rPr>
          <w:color w:val="000000" w:themeColor="text1"/>
          <w:sz w:val="24"/>
          <w:szCs w:val="24"/>
        </w:rPr>
        <w:t>и</w:t>
      </w:r>
      <w:r w:rsidRPr="00FB6FB7">
        <w:rPr>
          <w:color w:val="000000" w:themeColor="text1"/>
          <w:sz w:val="24"/>
          <w:szCs w:val="24"/>
        </w:rPr>
        <w:t xml:space="preserve"> на </w:t>
      </w:r>
      <w:r w:rsidR="00B55294">
        <w:rPr>
          <w:color w:val="000000" w:themeColor="text1"/>
          <w:sz w:val="24"/>
          <w:szCs w:val="24"/>
        </w:rPr>
        <w:t xml:space="preserve">опорной </w:t>
      </w:r>
      <w:r w:rsidRPr="00FB6FB7">
        <w:rPr>
          <w:color w:val="000000" w:themeColor="text1"/>
          <w:sz w:val="24"/>
          <w:szCs w:val="24"/>
        </w:rPr>
        <w:t>металлоконструкции;</w:t>
      </w:r>
    </w:p>
    <w:p w14:paraId="4A0EBFF3" w14:textId="461046DD" w:rsidR="00B36108" w:rsidRPr="00FB6FB7" w:rsidRDefault="00FB6FB7" w:rsidP="00B36108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FB6FB7">
        <w:rPr>
          <w:color w:val="000000" w:themeColor="text1"/>
          <w:sz w:val="24"/>
          <w:szCs w:val="24"/>
        </w:rPr>
        <w:t>кабель питания</w:t>
      </w:r>
      <w:r w:rsidR="00B36108" w:rsidRPr="00FB6FB7">
        <w:rPr>
          <w:color w:val="000000" w:themeColor="text1"/>
          <w:sz w:val="24"/>
          <w:szCs w:val="24"/>
        </w:rPr>
        <w:t xml:space="preserve">; </w:t>
      </w:r>
    </w:p>
    <w:p w14:paraId="538993E2" w14:textId="77777777" w:rsidR="00B36108" w:rsidRPr="00FB6FB7" w:rsidRDefault="00B36108" w:rsidP="00B36108">
      <w:pPr>
        <w:numPr>
          <w:ilvl w:val="0"/>
          <w:numId w:val="9"/>
        </w:numPr>
        <w:spacing w:after="0"/>
        <w:jc w:val="both"/>
        <w:rPr>
          <w:color w:val="000000" w:themeColor="text1"/>
          <w:sz w:val="24"/>
          <w:szCs w:val="24"/>
        </w:rPr>
      </w:pPr>
      <w:r w:rsidRPr="00FB6FB7">
        <w:rPr>
          <w:color w:val="000000" w:themeColor="text1"/>
          <w:sz w:val="24"/>
          <w:szCs w:val="24"/>
        </w:rPr>
        <w:t xml:space="preserve">элементы подключения оборудования к системе заземления. </w:t>
      </w:r>
    </w:p>
    <w:p w14:paraId="40ED0911" w14:textId="77777777" w:rsidR="00B36108" w:rsidRPr="00870726" w:rsidRDefault="00B36108" w:rsidP="00B36108">
      <w:pPr>
        <w:spacing w:after="0"/>
        <w:ind w:firstLine="709"/>
        <w:jc w:val="both"/>
        <w:rPr>
          <w:b/>
          <w:bCs/>
          <w:color w:val="000000" w:themeColor="text1"/>
          <w:sz w:val="24"/>
          <w:szCs w:val="24"/>
        </w:rPr>
      </w:pPr>
      <w:r w:rsidRPr="00870726">
        <w:rPr>
          <w:b/>
          <w:bCs/>
          <w:color w:val="000000" w:themeColor="text1"/>
          <w:sz w:val="24"/>
          <w:szCs w:val="24"/>
        </w:rPr>
        <w:t>Назначение:</w:t>
      </w:r>
    </w:p>
    <w:p w14:paraId="6081A6D1" w14:textId="6CE44F2B" w:rsidR="00B36108" w:rsidRPr="00FB6FB7" w:rsidRDefault="00B36108" w:rsidP="00B36108">
      <w:pPr>
        <w:spacing w:after="0"/>
        <w:ind w:firstLine="709"/>
        <w:jc w:val="both"/>
        <w:rPr>
          <w:color w:val="000000" w:themeColor="text1"/>
          <w:sz w:val="24"/>
          <w:szCs w:val="24"/>
        </w:rPr>
      </w:pPr>
      <w:r w:rsidRPr="00FB6FB7">
        <w:rPr>
          <w:color w:val="000000" w:themeColor="text1"/>
          <w:sz w:val="24"/>
          <w:szCs w:val="24"/>
        </w:rPr>
        <w:t xml:space="preserve">Обеспечение </w:t>
      </w:r>
      <w:r w:rsidR="00FB6FB7" w:rsidRPr="00FB6FB7">
        <w:rPr>
          <w:color w:val="000000" w:themeColor="text1"/>
          <w:sz w:val="24"/>
          <w:szCs w:val="24"/>
        </w:rPr>
        <w:t xml:space="preserve">безопасности при ночных полетах и полетах при плохой видимости и должно быть предусмотрено на всех объектах. </w:t>
      </w:r>
    </w:p>
    <w:p w14:paraId="637A9D23" w14:textId="77777777" w:rsidR="00B36108" w:rsidRPr="00870726" w:rsidRDefault="00B36108" w:rsidP="00B36108">
      <w:pPr>
        <w:spacing w:after="0"/>
        <w:ind w:firstLine="709"/>
        <w:jc w:val="both"/>
        <w:rPr>
          <w:b/>
          <w:bCs/>
          <w:color w:val="000000" w:themeColor="text1"/>
          <w:sz w:val="24"/>
          <w:szCs w:val="24"/>
        </w:rPr>
      </w:pPr>
      <w:r w:rsidRPr="00870726">
        <w:rPr>
          <w:b/>
          <w:bCs/>
          <w:color w:val="000000" w:themeColor="text1"/>
          <w:sz w:val="24"/>
          <w:szCs w:val="24"/>
        </w:rPr>
        <w:t>Исполнение:</w:t>
      </w:r>
    </w:p>
    <w:p w14:paraId="44EF8656" w14:textId="2ADC9157" w:rsidR="00B36108" w:rsidRDefault="00B36108" w:rsidP="00B36108">
      <w:pPr>
        <w:spacing w:after="0"/>
        <w:ind w:firstLine="709"/>
        <w:jc w:val="both"/>
        <w:rPr>
          <w:sz w:val="24"/>
          <w:szCs w:val="24"/>
        </w:rPr>
      </w:pPr>
      <w:r w:rsidRPr="00FB6FB7">
        <w:rPr>
          <w:color w:val="000000" w:themeColor="text1"/>
          <w:sz w:val="24"/>
          <w:szCs w:val="24"/>
        </w:rPr>
        <w:t>В соответствии с действующими строительными нормами Республики Узбекистан, в том числе:</w:t>
      </w:r>
      <w:r w:rsidR="00FB6FB7" w:rsidRPr="00FB6FB7">
        <w:rPr>
          <w:color w:val="000000" w:themeColor="text1"/>
          <w:sz w:val="24"/>
          <w:szCs w:val="24"/>
        </w:rPr>
        <w:t xml:space="preserve"> (АП РУЗ-150).</w:t>
      </w:r>
    </w:p>
    <w:p w14:paraId="349B6021" w14:textId="77777777" w:rsidR="00B36108" w:rsidRPr="00A07384" w:rsidRDefault="00B36108" w:rsidP="00C71699">
      <w:pPr>
        <w:spacing w:after="0"/>
        <w:ind w:firstLine="709"/>
        <w:jc w:val="both"/>
        <w:rPr>
          <w:sz w:val="24"/>
          <w:szCs w:val="24"/>
        </w:rPr>
      </w:pPr>
    </w:p>
    <w:p w14:paraId="051ECCB7" w14:textId="77777777" w:rsidR="00870726" w:rsidRDefault="00870726">
      <w:pPr>
        <w:spacing w:line="259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06D51275" w14:textId="6DB2F2F0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lastRenderedPageBreak/>
        <w:t>ДОКУМЕНТАЦИЯ</w:t>
      </w:r>
    </w:p>
    <w:p w14:paraId="3731D8F0" w14:textId="4FAF5855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1. Копия лицензии № АА 0006809</w:t>
      </w:r>
    </w:p>
    <w:p w14:paraId="0E5C3F24" w14:textId="6FF6B100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2. Копия лицензии № АА 0007562</w:t>
      </w:r>
    </w:p>
    <w:p w14:paraId="03EEF44A" w14:textId="7254566E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3. Копия лицензии МВД № 1554</w:t>
      </w:r>
    </w:p>
    <w:p w14:paraId="011E74CE" w14:textId="0431EE40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4. Копия разрешения № 947619</w:t>
      </w:r>
    </w:p>
    <w:p w14:paraId="0873C5FA" w14:textId="7C890155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5. Копия лицензии № 389801</w:t>
      </w:r>
    </w:p>
    <w:p w14:paraId="5C7EB1B4" w14:textId="707BD82C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6. Копия лицензии № 416373</w:t>
      </w:r>
    </w:p>
    <w:p w14:paraId="03744057" w14:textId="3DAE1ED8" w:rsidR="00C71699" w:rsidRPr="001F2083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7. Полный комплект проектной, конструкторской</w:t>
      </w:r>
      <w:r w:rsidR="000D5250">
        <w:rPr>
          <w:sz w:val="24"/>
          <w:szCs w:val="24"/>
        </w:rPr>
        <w:t xml:space="preserve"> и</w:t>
      </w:r>
      <w:r w:rsidRPr="00A07384">
        <w:rPr>
          <w:sz w:val="24"/>
          <w:szCs w:val="24"/>
        </w:rPr>
        <w:t xml:space="preserve"> расчетной документации передается покупателю после заключения договора.</w:t>
      </w:r>
    </w:p>
    <w:p w14:paraId="0D376186" w14:textId="0A1F4BFE" w:rsidR="00BE4428" w:rsidRPr="00A07384" w:rsidRDefault="00BE4428" w:rsidP="00BE4428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8.</w:t>
      </w:r>
      <w:r w:rsidRPr="00A07384">
        <w:rPr>
          <w:b/>
          <w:bCs/>
          <w:sz w:val="24"/>
          <w:szCs w:val="24"/>
        </w:rPr>
        <w:t xml:space="preserve"> </w:t>
      </w:r>
      <w:r w:rsidRPr="00A07384">
        <w:rPr>
          <w:sz w:val="24"/>
          <w:szCs w:val="24"/>
        </w:rPr>
        <w:t xml:space="preserve">Скан-копия Заключения «Проверочного расчета несущей способности </w:t>
      </w:r>
      <w:r w:rsidR="00880268" w:rsidRPr="00A07384">
        <w:rPr>
          <w:sz w:val="24"/>
          <w:szCs w:val="24"/>
        </w:rPr>
        <w:t>Опорной металлоконструкции</w:t>
      </w:r>
      <w:r w:rsidRPr="00A07384">
        <w:rPr>
          <w:sz w:val="24"/>
          <w:szCs w:val="24"/>
        </w:rPr>
        <w:t xml:space="preserve"> (Шифр 55/25-1-ПР)». </w:t>
      </w:r>
    </w:p>
    <w:p w14:paraId="537204A3" w14:textId="77777777" w:rsidR="00167D9B" w:rsidRPr="00A07384" w:rsidRDefault="00167D9B" w:rsidP="00C71699">
      <w:pPr>
        <w:spacing w:after="0"/>
        <w:ind w:firstLine="709"/>
        <w:jc w:val="both"/>
        <w:rPr>
          <w:sz w:val="24"/>
          <w:szCs w:val="24"/>
        </w:rPr>
      </w:pPr>
    </w:p>
    <w:p w14:paraId="667DB159" w14:textId="18A34A91" w:rsidR="00C71699" w:rsidRPr="00870726" w:rsidRDefault="005C0B91" w:rsidP="00870726">
      <w:pPr>
        <w:spacing w:line="259" w:lineRule="auto"/>
        <w:rPr>
          <w:b/>
          <w:bCs/>
          <w:sz w:val="24"/>
          <w:szCs w:val="24"/>
        </w:rPr>
      </w:pPr>
      <w:r w:rsidRPr="00A07384">
        <w:rPr>
          <w:sz w:val="24"/>
          <w:szCs w:val="24"/>
        </w:rPr>
        <w:t xml:space="preserve"> </w:t>
      </w:r>
    </w:p>
    <w:p w14:paraId="7F099EBC" w14:textId="56D0C3C6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t>Гарантийные обязательства</w:t>
      </w:r>
    </w:p>
    <w:p w14:paraId="2F1B98B8" w14:textId="4F9143AD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Гарантийный срок эксплуатации объекта составляет </w:t>
      </w:r>
      <w:r w:rsidR="005B211A" w:rsidRPr="00A07384">
        <w:rPr>
          <w:sz w:val="24"/>
          <w:szCs w:val="24"/>
        </w:rPr>
        <w:t>25</w:t>
      </w:r>
      <w:r w:rsidR="00167D9B" w:rsidRPr="00A07384">
        <w:rPr>
          <w:sz w:val="24"/>
          <w:szCs w:val="24"/>
        </w:rPr>
        <w:t xml:space="preserve"> лет</w:t>
      </w:r>
      <w:r w:rsidRPr="00A07384">
        <w:rPr>
          <w:sz w:val="24"/>
          <w:szCs w:val="24"/>
        </w:rPr>
        <w:t xml:space="preserve"> с даты передачи покупателю, если иное не предусмотрено договором.</w:t>
      </w:r>
    </w:p>
    <w:p w14:paraId="3A6334BD" w14:textId="77777777" w:rsidR="00870726" w:rsidRDefault="00870726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</w:p>
    <w:p w14:paraId="50BE9F96" w14:textId="31704065" w:rsidR="00C71699" w:rsidRPr="00A07384" w:rsidRDefault="00C71699" w:rsidP="00C71699">
      <w:pPr>
        <w:spacing w:after="0"/>
        <w:ind w:firstLine="709"/>
        <w:jc w:val="both"/>
        <w:rPr>
          <w:b/>
          <w:bCs/>
          <w:sz w:val="24"/>
          <w:szCs w:val="24"/>
        </w:rPr>
      </w:pPr>
      <w:r w:rsidRPr="00A07384">
        <w:rPr>
          <w:b/>
          <w:bCs/>
          <w:sz w:val="24"/>
          <w:szCs w:val="24"/>
        </w:rPr>
        <w:t>Идентификация изделия</w:t>
      </w:r>
    </w:p>
    <w:p w14:paraId="3BFD280A" w14:textId="77777777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>Формат серийного номера:</w:t>
      </w:r>
    </w:p>
    <w:p w14:paraId="79F5ECB5" w14:textId="437DCC2D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b/>
          <w:bCs/>
          <w:sz w:val="24"/>
          <w:szCs w:val="24"/>
        </w:rPr>
        <w:t>BRIG-</w:t>
      </w:r>
      <w:r w:rsidR="003E0E6D">
        <w:rPr>
          <w:b/>
          <w:bCs/>
          <w:sz w:val="24"/>
          <w:szCs w:val="24"/>
        </w:rPr>
        <w:t>ОАМС</w:t>
      </w:r>
      <w:r w:rsidRPr="00A07384">
        <w:rPr>
          <w:b/>
          <w:bCs/>
          <w:sz w:val="24"/>
          <w:szCs w:val="24"/>
        </w:rPr>
        <w:t>-30-</w:t>
      </w:r>
      <w:r w:rsidR="00B36B36" w:rsidRPr="00B36B36">
        <w:rPr>
          <w:b/>
          <w:bCs/>
          <w:sz w:val="24"/>
          <w:szCs w:val="24"/>
        </w:rPr>
        <w:t>ПСД/N-21</w:t>
      </w:r>
    </w:p>
    <w:p w14:paraId="18A56AD4" w14:textId="77777777" w:rsidR="00B36B36" w:rsidRDefault="00C71699" w:rsidP="00C71699">
      <w:pPr>
        <w:spacing w:after="0"/>
        <w:ind w:firstLine="709"/>
        <w:jc w:val="both"/>
        <w:rPr>
          <w:sz w:val="24"/>
          <w:szCs w:val="24"/>
        </w:rPr>
      </w:pPr>
      <w:r w:rsidRPr="00A07384">
        <w:rPr>
          <w:sz w:val="24"/>
          <w:szCs w:val="24"/>
        </w:rPr>
        <w:t xml:space="preserve">где </w:t>
      </w:r>
    </w:p>
    <w:p w14:paraId="46AF2030" w14:textId="4AD311F9" w:rsidR="00B36B36" w:rsidRPr="00B36B36" w:rsidRDefault="00B36B36" w:rsidP="00C71699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BRIG</w:t>
      </w:r>
      <w:r w:rsidRPr="00B36B36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B36B3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разработчик </w:t>
      </w:r>
    </w:p>
    <w:p w14:paraId="2236D116" w14:textId="79504908" w:rsidR="00B36B36" w:rsidRPr="00B36B36" w:rsidRDefault="003E0E6D" w:rsidP="00C71699">
      <w:pPr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ОАМС</w:t>
      </w:r>
      <w:r w:rsidR="00B36B36" w:rsidRPr="00B36B36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="00B36B36" w:rsidRPr="00B36B36">
        <w:rPr>
          <w:sz w:val="24"/>
          <w:szCs w:val="24"/>
        </w:rPr>
        <w:t xml:space="preserve"> </w:t>
      </w:r>
      <w:r w:rsidR="00B36B36" w:rsidRPr="00A07384">
        <w:rPr>
          <w:sz w:val="24"/>
          <w:szCs w:val="24"/>
        </w:rPr>
        <w:t>объект</w:t>
      </w:r>
      <w:r>
        <w:rPr>
          <w:sz w:val="24"/>
          <w:szCs w:val="24"/>
        </w:rPr>
        <w:t xml:space="preserve"> </w:t>
      </w:r>
      <w:r w:rsidRPr="00120FCC">
        <w:rPr>
          <w:sz w:val="24"/>
          <w:szCs w:val="24"/>
        </w:rPr>
        <w:t>Оцинкованное антенно-мачтовое сооружение Н=30м в комплекте</w:t>
      </w:r>
    </w:p>
    <w:p w14:paraId="2F62AEEB" w14:textId="0D2E2353" w:rsidR="00B36B36" w:rsidRDefault="00B36B36" w:rsidP="00C71699">
      <w:pPr>
        <w:spacing w:after="0"/>
        <w:ind w:firstLine="709"/>
        <w:jc w:val="both"/>
        <w:rPr>
          <w:sz w:val="24"/>
          <w:szCs w:val="24"/>
        </w:rPr>
      </w:pPr>
      <w:r w:rsidRPr="00B36B36">
        <w:rPr>
          <w:sz w:val="24"/>
          <w:szCs w:val="24"/>
        </w:rPr>
        <w:t xml:space="preserve">30 – </w:t>
      </w:r>
      <w:r>
        <w:rPr>
          <w:sz w:val="24"/>
          <w:szCs w:val="24"/>
        </w:rPr>
        <w:t xml:space="preserve">высота </w:t>
      </w:r>
      <w:r w:rsidRPr="00A07384">
        <w:rPr>
          <w:sz w:val="24"/>
          <w:szCs w:val="24"/>
        </w:rPr>
        <w:t>Опорной металлоконструкции</w:t>
      </w:r>
      <w:r w:rsidRPr="00B36B36">
        <w:rPr>
          <w:sz w:val="24"/>
          <w:szCs w:val="24"/>
        </w:rPr>
        <w:t xml:space="preserve"> </w:t>
      </w:r>
    </w:p>
    <w:p w14:paraId="6A86DD3A" w14:textId="2F508DF0" w:rsidR="00C71699" w:rsidRPr="00B36B36" w:rsidRDefault="00B36B36" w:rsidP="00B36B36">
      <w:pPr>
        <w:spacing w:after="0"/>
        <w:ind w:firstLine="709"/>
        <w:jc w:val="both"/>
        <w:rPr>
          <w:sz w:val="24"/>
          <w:szCs w:val="24"/>
        </w:rPr>
      </w:pPr>
      <w:r w:rsidRPr="00B36B36">
        <w:rPr>
          <w:sz w:val="24"/>
          <w:szCs w:val="24"/>
        </w:rPr>
        <w:t>ПСД/N-21 – тип фундамента</w:t>
      </w:r>
    </w:p>
    <w:p w14:paraId="32A00307" w14:textId="214C4C03" w:rsidR="00C71699" w:rsidRPr="00A07384" w:rsidRDefault="00C71699" w:rsidP="00C71699">
      <w:pPr>
        <w:spacing w:after="0"/>
        <w:ind w:firstLine="709"/>
        <w:jc w:val="both"/>
        <w:rPr>
          <w:sz w:val="24"/>
          <w:szCs w:val="24"/>
        </w:rPr>
      </w:pPr>
    </w:p>
    <w:p w14:paraId="17477457" w14:textId="77777777" w:rsidR="00F12C76" w:rsidRPr="00A07384" w:rsidRDefault="00F12C76" w:rsidP="006C0B77">
      <w:pPr>
        <w:spacing w:after="0"/>
        <w:ind w:firstLine="709"/>
        <w:jc w:val="both"/>
        <w:rPr>
          <w:sz w:val="24"/>
          <w:szCs w:val="24"/>
        </w:rPr>
      </w:pPr>
    </w:p>
    <w:p w14:paraId="2D729EA2" w14:textId="213C784E" w:rsidR="00C120AF" w:rsidRPr="00A07384" w:rsidRDefault="00C120AF">
      <w:pPr>
        <w:spacing w:line="259" w:lineRule="auto"/>
        <w:rPr>
          <w:sz w:val="24"/>
          <w:szCs w:val="24"/>
        </w:rPr>
      </w:pPr>
      <w:r w:rsidRPr="00A07384">
        <w:rPr>
          <w:sz w:val="24"/>
          <w:szCs w:val="24"/>
        </w:rPr>
        <w:br w:type="page"/>
      </w:r>
    </w:p>
    <w:p w14:paraId="25ADBE47" w14:textId="47D351AE" w:rsidR="00FF08F1" w:rsidRDefault="00C120AF" w:rsidP="003E0E6D">
      <w:pPr>
        <w:pStyle w:val="1"/>
        <w:jc w:val="center"/>
      </w:pPr>
      <w:r w:rsidRPr="00CA5755">
        <w:lastRenderedPageBreak/>
        <w:t>Чертеж общего вида</w:t>
      </w:r>
      <w:r w:rsidR="00FF08F1">
        <w:t xml:space="preserve"> </w:t>
      </w:r>
      <w:r w:rsidR="0031312D">
        <w:t xml:space="preserve">и фото готового объекта </w:t>
      </w:r>
      <w:r w:rsidR="003E0E6D" w:rsidRPr="003E0E6D">
        <w:t>Оцинкованное антенно-мачтовое сооружение Н=30м в комплекте</w:t>
      </w:r>
    </w:p>
    <w:p w14:paraId="0850F90A" w14:textId="77777777" w:rsidR="00FF08F1" w:rsidRPr="00FF08F1" w:rsidRDefault="00FF08F1" w:rsidP="00FF08F1"/>
    <w:p w14:paraId="5C4D75AE" w14:textId="5DD82753" w:rsidR="00987D3C" w:rsidRDefault="00534F6D" w:rsidP="0031312D">
      <w:pPr>
        <w:spacing w:line="259" w:lineRule="auto"/>
        <w:jc w:val="center"/>
      </w:pPr>
      <w:r>
        <w:rPr>
          <w:noProof/>
        </w:rPr>
        <w:drawing>
          <wp:inline distT="0" distB="0" distL="0" distR="0" wp14:anchorId="1B3CA713" wp14:editId="4E0ABE02">
            <wp:extent cx="2709594" cy="4168605"/>
            <wp:effectExtent l="0" t="0" r="0" b="3810"/>
            <wp:docPr id="13369169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9169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0505" cy="4185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312D">
        <w:rPr>
          <w:noProof/>
        </w:rPr>
        <w:drawing>
          <wp:inline distT="0" distB="0" distL="0" distR="0" wp14:anchorId="7EE65C6F" wp14:editId="11072BBE">
            <wp:extent cx="3476533" cy="4635375"/>
            <wp:effectExtent l="0" t="0" r="0" b="0"/>
            <wp:docPr id="42760110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528" cy="4659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7349">
        <w:br w:type="page"/>
      </w:r>
    </w:p>
    <w:p w14:paraId="6671531E" w14:textId="04DF4A62" w:rsidR="00C120AF" w:rsidRDefault="0031312D" w:rsidP="00FF08F1">
      <w:pPr>
        <w:pStyle w:val="1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216BE58A" wp14:editId="357628C7">
            <wp:simplePos x="0" y="0"/>
            <wp:positionH relativeFrom="column">
              <wp:posOffset>7110586</wp:posOffset>
            </wp:positionH>
            <wp:positionV relativeFrom="paragraph">
              <wp:posOffset>-658915</wp:posOffset>
            </wp:positionV>
            <wp:extent cx="2553077" cy="2413877"/>
            <wp:effectExtent l="0" t="0" r="0" b="5715"/>
            <wp:wrapNone/>
            <wp:docPr id="4252751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27518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077" cy="24138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19BD">
        <w:t xml:space="preserve">Размеры Элемента </w:t>
      </w:r>
      <w:r>
        <w:t xml:space="preserve">плитного </w:t>
      </w:r>
      <w:r w:rsidR="002519BD">
        <w:t>ф</w:t>
      </w:r>
      <w:r w:rsidR="00987D3C">
        <w:t>ундамент</w:t>
      </w:r>
      <w:r w:rsidR="002519BD">
        <w:t>а</w:t>
      </w:r>
    </w:p>
    <w:p w14:paraId="4BABE85C" w14:textId="58272696" w:rsidR="000A212B" w:rsidRDefault="000A212B" w:rsidP="000A212B">
      <w:pPr>
        <w:jc w:val="center"/>
      </w:pPr>
    </w:p>
    <w:p w14:paraId="0108A077" w14:textId="1D7093E2" w:rsidR="000A212B" w:rsidRDefault="000A212B" w:rsidP="000A212B">
      <w:pPr>
        <w:jc w:val="center"/>
      </w:pPr>
    </w:p>
    <w:p w14:paraId="2AE56953" w14:textId="1293BE6A" w:rsidR="00AE37FC" w:rsidRDefault="00AE37FC" w:rsidP="000A212B">
      <w:pPr>
        <w:jc w:val="center"/>
      </w:pPr>
    </w:p>
    <w:p w14:paraId="13C966E5" w14:textId="630240ED" w:rsidR="00AE37FC" w:rsidRPr="000A212B" w:rsidRDefault="00AE37FC" w:rsidP="000A212B">
      <w:pPr>
        <w:jc w:val="center"/>
      </w:pPr>
    </w:p>
    <w:p w14:paraId="1420B861" w14:textId="02E602EC" w:rsidR="00C120AF" w:rsidRDefault="0031312D" w:rsidP="00FF08F1">
      <w:pPr>
        <w:spacing w:after="0"/>
        <w:ind w:firstLine="709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54AD48" wp14:editId="4D0AC597">
            <wp:simplePos x="0" y="0"/>
            <wp:positionH relativeFrom="margin">
              <wp:align>right</wp:align>
            </wp:positionH>
            <wp:positionV relativeFrom="paragraph">
              <wp:posOffset>168363</wp:posOffset>
            </wp:positionV>
            <wp:extent cx="4545943" cy="3440317"/>
            <wp:effectExtent l="0" t="0" r="7620" b="8255"/>
            <wp:wrapNone/>
            <wp:docPr id="1260684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68464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5943" cy="34403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0AE16DE" wp14:editId="64502757">
            <wp:simplePos x="0" y="0"/>
            <wp:positionH relativeFrom="column">
              <wp:posOffset>238923</wp:posOffset>
            </wp:positionH>
            <wp:positionV relativeFrom="paragraph">
              <wp:posOffset>86737</wp:posOffset>
            </wp:positionV>
            <wp:extent cx="4055745" cy="3507740"/>
            <wp:effectExtent l="0" t="0" r="1905" b="0"/>
            <wp:wrapThrough wrapText="bothSides">
              <wp:wrapPolygon edited="0">
                <wp:start x="0" y="0"/>
                <wp:lineTo x="0" y="21467"/>
                <wp:lineTo x="21509" y="21467"/>
                <wp:lineTo x="21509" y="0"/>
                <wp:lineTo x="0" y="0"/>
              </wp:wrapPolygon>
            </wp:wrapThrough>
            <wp:docPr id="19938552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855255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5745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120AF" w:rsidSect="00870726">
      <w:footerReference w:type="default" r:id="rId12"/>
      <w:pgSz w:w="16838" w:h="11906" w:orient="landscape" w:code="9"/>
      <w:pgMar w:top="1701" w:right="1134" w:bottom="851" w:left="1134" w:header="283" w:footer="28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66ACB" w14:textId="77777777" w:rsidR="008E24B9" w:rsidRDefault="008E24B9" w:rsidP="00C23F5D">
      <w:pPr>
        <w:spacing w:after="0"/>
      </w:pPr>
      <w:r>
        <w:separator/>
      </w:r>
    </w:p>
  </w:endnote>
  <w:endnote w:type="continuationSeparator" w:id="0">
    <w:p w14:paraId="0B96A7E4" w14:textId="77777777" w:rsidR="008E24B9" w:rsidRDefault="008E24B9" w:rsidP="00C23F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294"/>
      <w:gridCol w:w="7276"/>
    </w:tblGrid>
    <w:tr w:rsidR="00257A66" w14:paraId="23516D76" w14:textId="77777777">
      <w:trPr>
        <w:trHeight w:hRule="exact" w:val="115"/>
        <w:jc w:val="center"/>
      </w:trPr>
      <w:tc>
        <w:tcPr>
          <w:tcW w:w="4686" w:type="dxa"/>
          <w:shd w:val="clear" w:color="auto" w:fill="5B9BD5" w:themeFill="accent1"/>
          <w:tcMar>
            <w:top w:w="0" w:type="dxa"/>
            <w:bottom w:w="0" w:type="dxa"/>
          </w:tcMar>
        </w:tcPr>
        <w:p w14:paraId="09B00A0D" w14:textId="77777777" w:rsidR="00257A66" w:rsidRDefault="00257A66">
          <w:pPr>
            <w:pStyle w:val="ac"/>
            <w:tabs>
              <w:tab w:val="clear" w:pos="4677"/>
              <w:tab w:val="clear" w:pos="9355"/>
            </w:tabs>
            <w:rPr>
              <w:caps/>
              <w:sz w:val="18"/>
            </w:rPr>
          </w:pPr>
        </w:p>
      </w:tc>
      <w:tc>
        <w:tcPr>
          <w:tcW w:w="4674" w:type="dxa"/>
          <w:shd w:val="clear" w:color="auto" w:fill="5B9BD5" w:themeFill="accent1"/>
          <w:tcMar>
            <w:top w:w="0" w:type="dxa"/>
            <w:bottom w:w="0" w:type="dxa"/>
          </w:tcMar>
        </w:tcPr>
        <w:p w14:paraId="417E3F5B" w14:textId="77777777" w:rsidR="00257A66" w:rsidRDefault="00257A66">
          <w:pPr>
            <w:pStyle w:val="ac"/>
            <w:tabs>
              <w:tab w:val="clear" w:pos="4677"/>
              <w:tab w:val="clear" w:pos="9355"/>
            </w:tabs>
            <w:jc w:val="right"/>
            <w:rPr>
              <w:caps/>
              <w:sz w:val="18"/>
            </w:rPr>
          </w:pPr>
        </w:p>
      </w:tc>
    </w:tr>
    <w:tr w:rsidR="00257A66" w14:paraId="41367FCB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Автор"/>
          <w:tag w:val=""/>
          <w:id w:val="1534151868"/>
          <w:placeholder>
            <w:docPart w:val="ED32C5F0686740D0A3AD0606DC21313D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vAlign w:val="center"/>
            </w:tcPr>
            <w:p w14:paraId="05E114D3" w14:textId="30296D27" w:rsidR="00257A66" w:rsidRDefault="00257A66">
              <w:pPr>
                <w:pStyle w:val="ae"/>
                <w:tabs>
                  <w:tab w:val="clear" w:pos="4677"/>
                  <w:tab w:val="clear" w:pos="9355"/>
                </w:tabs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  <w:lang w:val="en-US"/>
                </w:rPr>
                <w:t>BRIG</w:t>
              </w:r>
            </w:p>
          </w:tc>
        </w:sdtContent>
      </w:sdt>
      <w:tc>
        <w:tcPr>
          <w:tcW w:w="4674" w:type="dxa"/>
          <w:vAlign w:val="center"/>
        </w:tcPr>
        <w:p w14:paraId="26E884AC" w14:textId="77777777" w:rsidR="00257A66" w:rsidRDefault="00257A66">
          <w:pPr>
            <w:pStyle w:val="ae"/>
            <w:tabs>
              <w:tab w:val="clear" w:pos="4677"/>
              <w:tab w:val="clear" w:pos="9355"/>
            </w:tabs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>
            <w:rPr>
              <w:caps/>
              <w:color w:val="808080" w:themeColor="background1" w:themeShade="80"/>
              <w:sz w:val="18"/>
              <w:szCs w:val="18"/>
            </w:rPr>
            <w:t>2</w:t>
          </w:r>
          <w:r>
            <w:rPr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03A57C85" w14:textId="77777777" w:rsidR="00257A66" w:rsidRDefault="00257A6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72422" w14:textId="77777777" w:rsidR="008E24B9" w:rsidRDefault="008E24B9" w:rsidP="00C23F5D">
      <w:pPr>
        <w:spacing w:after="0"/>
      </w:pPr>
      <w:r>
        <w:separator/>
      </w:r>
    </w:p>
  </w:footnote>
  <w:footnote w:type="continuationSeparator" w:id="0">
    <w:p w14:paraId="41FCEAC8" w14:textId="77777777" w:rsidR="008E24B9" w:rsidRDefault="008E24B9" w:rsidP="00C23F5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E7B3B"/>
    <w:multiLevelType w:val="multilevel"/>
    <w:tmpl w:val="AECC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C72CA3"/>
    <w:multiLevelType w:val="multilevel"/>
    <w:tmpl w:val="5348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687F6C"/>
    <w:multiLevelType w:val="multilevel"/>
    <w:tmpl w:val="3FB2E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973DCC"/>
    <w:multiLevelType w:val="multilevel"/>
    <w:tmpl w:val="11CC1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2D57AD"/>
    <w:multiLevelType w:val="multilevel"/>
    <w:tmpl w:val="B25E3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DD018E"/>
    <w:multiLevelType w:val="multilevel"/>
    <w:tmpl w:val="892E2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494E9D"/>
    <w:multiLevelType w:val="multilevel"/>
    <w:tmpl w:val="56183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4A576E"/>
    <w:multiLevelType w:val="multilevel"/>
    <w:tmpl w:val="C9C40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1345B8"/>
    <w:multiLevelType w:val="multilevel"/>
    <w:tmpl w:val="D8F6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2214950">
    <w:abstractNumId w:val="6"/>
  </w:num>
  <w:num w:numId="2" w16cid:durableId="223099823">
    <w:abstractNumId w:val="3"/>
  </w:num>
  <w:num w:numId="3" w16cid:durableId="2081823090">
    <w:abstractNumId w:val="8"/>
  </w:num>
  <w:num w:numId="4" w16cid:durableId="602886446">
    <w:abstractNumId w:val="5"/>
  </w:num>
  <w:num w:numId="5" w16cid:durableId="14231495">
    <w:abstractNumId w:val="0"/>
  </w:num>
  <w:num w:numId="6" w16cid:durableId="1759279901">
    <w:abstractNumId w:val="2"/>
  </w:num>
  <w:num w:numId="7" w16cid:durableId="1099132773">
    <w:abstractNumId w:val="7"/>
  </w:num>
  <w:num w:numId="8" w16cid:durableId="447821231">
    <w:abstractNumId w:val="1"/>
  </w:num>
  <w:num w:numId="9" w16cid:durableId="1477918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1699"/>
    <w:rsid w:val="00033352"/>
    <w:rsid w:val="00036F2E"/>
    <w:rsid w:val="00047349"/>
    <w:rsid w:val="00064232"/>
    <w:rsid w:val="000A212B"/>
    <w:rsid w:val="000D5250"/>
    <w:rsid w:val="00104D52"/>
    <w:rsid w:val="00120FCC"/>
    <w:rsid w:val="00127D97"/>
    <w:rsid w:val="0014531B"/>
    <w:rsid w:val="00167D9B"/>
    <w:rsid w:val="00172353"/>
    <w:rsid w:val="00181A3C"/>
    <w:rsid w:val="001F2083"/>
    <w:rsid w:val="001F7308"/>
    <w:rsid w:val="002431F8"/>
    <w:rsid w:val="002519BD"/>
    <w:rsid w:val="00257A66"/>
    <w:rsid w:val="0029014B"/>
    <w:rsid w:val="002A65BA"/>
    <w:rsid w:val="003043C8"/>
    <w:rsid w:val="00310FEB"/>
    <w:rsid w:val="0031312D"/>
    <w:rsid w:val="00337576"/>
    <w:rsid w:val="003E0E6D"/>
    <w:rsid w:val="00424844"/>
    <w:rsid w:val="00424B7D"/>
    <w:rsid w:val="00470717"/>
    <w:rsid w:val="00526EF4"/>
    <w:rsid w:val="00534F6D"/>
    <w:rsid w:val="005B211A"/>
    <w:rsid w:val="005C0B91"/>
    <w:rsid w:val="00665E1C"/>
    <w:rsid w:val="00675150"/>
    <w:rsid w:val="00676B6E"/>
    <w:rsid w:val="00694F4F"/>
    <w:rsid w:val="006C0B77"/>
    <w:rsid w:val="006F4E78"/>
    <w:rsid w:val="00705B1F"/>
    <w:rsid w:val="0072113F"/>
    <w:rsid w:val="00727346"/>
    <w:rsid w:val="007475B9"/>
    <w:rsid w:val="0076788F"/>
    <w:rsid w:val="00785B96"/>
    <w:rsid w:val="007955DE"/>
    <w:rsid w:val="007A3AA5"/>
    <w:rsid w:val="007D4F23"/>
    <w:rsid w:val="00802DD2"/>
    <w:rsid w:val="008101A5"/>
    <w:rsid w:val="008242FF"/>
    <w:rsid w:val="00870726"/>
    <w:rsid w:val="00870751"/>
    <w:rsid w:val="00880268"/>
    <w:rsid w:val="00885F95"/>
    <w:rsid w:val="00893928"/>
    <w:rsid w:val="008A03B7"/>
    <w:rsid w:val="008D4069"/>
    <w:rsid w:val="008E24B9"/>
    <w:rsid w:val="00900DE8"/>
    <w:rsid w:val="00922C48"/>
    <w:rsid w:val="00957E83"/>
    <w:rsid w:val="00977A5C"/>
    <w:rsid w:val="00987D3C"/>
    <w:rsid w:val="009906CA"/>
    <w:rsid w:val="009940AF"/>
    <w:rsid w:val="009A723D"/>
    <w:rsid w:val="009D7438"/>
    <w:rsid w:val="00A07384"/>
    <w:rsid w:val="00A33533"/>
    <w:rsid w:val="00AD7418"/>
    <w:rsid w:val="00AE37FC"/>
    <w:rsid w:val="00AF242A"/>
    <w:rsid w:val="00B36108"/>
    <w:rsid w:val="00B36B36"/>
    <w:rsid w:val="00B55294"/>
    <w:rsid w:val="00B915B7"/>
    <w:rsid w:val="00B957BA"/>
    <w:rsid w:val="00BE2344"/>
    <w:rsid w:val="00BE4428"/>
    <w:rsid w:val="00C120AF"/>
    <w:rsid w:val="00C202D3"/>
    <w:rsid w:val="00C23F5D"/>
    <w:rsid w:val="00C4040F"/>
    <w:rsid w:val="00C71699"/>
    <w:rsid w:val="00CB596E"/>
    <w:rsid w:val="00D041CB"/>
    <w:rsid w:val="00D11F1D"/>
    <w:rsid w:val="00D311E7"/>
    <w:rsid w:val="00D43F93"/>
    <w:rsid w:val="00D51E3F"/>
    <w:rsid w:val="00D8140C"/>
    <w:rsid w:val="00DE4302"/>
    <w:rsid w:val="00E00085"/>
    <w:rsid w:val="00E94007"/>
    <w:rsid w:val="00EA59DF"/>
    <w:rsid w:val="00EE4070"/>
    <w:rsid w:val="00F07F4E"/>
    <w:rsid w:val="00F12C76"/>
    <w:rsid w:val="00F93B75"/>
    <w:rsid w:val="00FA4435"/>
    <w:rsid w:val="00FB6FB7"/>
    <w:rsid w:val="00FD1F06"/>
    <w:rsid w:val="00FF0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92D74"/>
  <w15:chartTrackingRefBased/>
  <w15:docId w15:val="{A16F3E93-04E5-4B08-92FF-3175C0323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716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16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16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16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16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16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16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16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16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16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16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169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1699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71699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7169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7169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7169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7169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716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16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16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16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16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169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716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1699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16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1699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71699"/>
    <w:rPr>
      <w:b/>
      <w:bCs/>
      <w:smallCaps/>
      <w:color w:val="2E74B5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23F5D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C23F5D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C23F5D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C23F5D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32C5F0686740D0A3AD0606DC2131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7354C6-520B-4C85-9660-37745529C1E5}"/>
      </w:docPartPr>
      <w:docPartBody>
        <w:p w:rsidR="00E229D9" w:rsidRDefault="005B7B83" w:rsidP="005B7B83">
          <w:pPr>
            <w:pStyle w:val="ED32C5F0686740D0A3AD0606DC21313D"/>
          </w:pPr>
          <w:r>
            <w:rPr>
              <w:rStyle w:val="a3"/>
            </w:rPr>
            <w:t>[Автор]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B83"/>
    <w:rsid w:val="00104D52"/>
    <w:rsid w:val="0014531B"/>
    <w:rsid w:val="00162222"/>
    <w:rsid w:val="005B7B83"/>
    <w:rsid w:val="006818C2"/>
    <w:rsid w:val="00694F4F"/>
    <w:rsid w:val="0076788F"/>
    <w:rsid w:val="00802DD2"/>
    <w:rsid w:val="00823BBE"/>
    <w:rsid w:val="008939FD"/>
    <w:rsid w:val="00A2220A"/>
    <w:rsid w:val="00A33533"/>
    <w:rsid w:val="00BC0190"/>
    <w:rsid w:val="00C72231"/>
    <w:rsid w:val="00DE2636"/>
    <w:rsid w:val="00E229D9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B7B83"/>
    <w:rPr>
      <w:color w:val="808080"/>
    </w:rPr>
  </w:style>
  <w:style w:type="paragraph" w:customStyle="1" w:styleId="ED32C5F0686740D0A3AD0606DC21313D">
    <w:name w:val="ED32C5F0686740D0A3AD0606DC21313D"/>
    <w:rsid w:val="005B7B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11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</dc:creator>
  <cp:keywords/>
  <dc:description/>
  <cp:lastModifiedBy>Akhad</cp:lastModifiedBy>
  <cp:revision>3</cp:revision>
  <dcterms:created xsi:type="dcterms:W3CDTF">2026-07-16T03:58:00Z</dcterms:created>
  <dcterms:modified xsi:type="dcterms:W3CDTF">2026-07-16T05:16:00Z</dcterms:modified>
</cp:coreProperties>
</file>